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ED422" w14:textId="0C832DAA" w:rsidR="00E26451" w:rsidRPr="002D6524" w:rsidRDefault="00E26451" w:rsidP="00E26451">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98-e</w:t>
      </w:r>
      <w:r w:rsidRPr="002D6524">
        <w:rPr>
          <w:rFonts w:cs="Arial"/>
          <w:noProof w:val="0"/>
          <w:sz w:val="24"/>
        </w:rPr>
        <w:tab/>
      </w:r>
      <w:r w:rsidRPr="002D6524">
        <w:rPr>
          <w:rFonts w:cs="Arial"/>
          <w:noProof w:val="0"/>
          <w:sz w:val="24"/>
        </w:rPr>
        <w:tab/>
      </w:r>
      <w:r w:rsidR="000427AE" w:rsidRPr="000427AE">
        <w:rPr>
          <w:rFonts w:cs="Arial"/>
          <w:noProof w:val="0"/>
          <w:sz w:val="24"/>
        </w:rPr>
        <w:t>R4-2101246</w:t>
      </w:r>
    </w:p>
    <w:p w14:paraId="5BD2795A" w14:textId="4C57F09C"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C23DB">
        <w:rPr>
          <w:rFonts w:cs="Arial"/>
          <w:sz w:val="24"/>
          <w:szCs w:val="24"/>
        </w:rPr>
        <w:t xml:space="preserve">25 </w:t>
      </w:r>
      <w:r w:rsidR="00BF558B">
        <w:rPr>
          <w:rFonts w:cs="Arial"/>
          <w:sz w:val="24"/>
          <w:szCs w:val="24"/>
        </w:rPr>
        <w:t>January</w:t>
      </w:r>
      <w:r w:rsidR="00BF558B" w:rsidRPr="000F6D9F">
        <w:rPr>
          <w:rFonts w:cs="Arial"/>
          <w:sz w:val="24"/>
          <w:szCs w:val="24"/>
        </w:rPr>
        <w:t xml:space="preserve"> </w:t>
      </w:r>
      <w:r w:rsidR="00AC23DB" w:rsidRPr="000F6D9F">
        <w:rPr>
          <w:rFonts w:cs="Arial"/>
          <w:sz w:val="24"/>
          <w:szCs w:val="24"/>
        </w:rPr>
        <w:t xml:space="preserve">– </w:t>
      </w:r>
      <w:r w:rsidR="00AC23DB">
        <w:rPr>
          <w:rFonts w:cs="Arial"/>
          <w:sz w:val="24"/>
          <w:szCs w:val="24"/>
        </w:rPr>
        <w:t>5</w:t>
      </w:r>
      <w:r w:rsidR="00AC23DB" w:rsidRPr="000F6D9F">
        <w:rPr>
          <w:rFonts w:cs="Arial"/>
          <w:sz w:val="24"/>
          <w:szCs w:val="24"/>
        </w:rPr>
        <w:t xml:space="preserve"> </w:t>
      </w:r>
      <w:r w:rsidR="00AC23DB">
        <w:rPr>
          <w:rFonts w:cs="Arial"/>
          <w:sz w:val="24"/>
          <w:szCs w:val="24"/>
        </w:rPr>
        <w:t>February</w:t>
      </w:r>
      <w:r w:rsidR="00AC23DB" w:rsidRPr="000F6D9F">
        <w:rPr>
          <w:rFonts w:cs="Arial"/>
          <w:sz w:val="24"/>
          <w:szCs w:val="24"/>
        </w:rPr>
        <w:t>, 202</w:t>
      </w:r>
      <w:r w:rsidR="00B4012D">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694445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87F15">
        <w:rPr>
          <w:rFonts w:ascii="Arial" w:hAnsi="Arial" w:cs="Arial"/>
          <w:b/>
          <w:sz w:val="24"/>
        </w:rPr>
        <w:t>7</w:t>
      </w:r>
      <w:r w:rsidR="00BA6213" w:rsidRPr="00BA6213">
        <w:rPr>
          <w:rFonts w:ascii="Arial" w:hAnsi="Arial" w:cs="Arial"/>
          <w:b/>
          <w:sz w:val="24"/>
        </w:rPr>
        <w:t>.</w:t>
      </w:r>
      <w:r w:rsidR="00487F15">
        <w:rPr>
          <w:rFonts w:ascii="Arial" w:hAnsi="Arial" w:cs="Arial"/>
          <w:b/>
          <w:sz w:val="24"/>
        </w:rPr>
        <w:t>8</w:t>
      </w:r>
      <w:r w:rsidR="00BA6213" w:rsidRPr="00BA6213">
        <w:rPr>
          <w:rFonts w:ascii="Arial" w:hAnsi="Arial" w:cs="Arial"/>
          <w:b/>
          <w:sz w:val="24"/>
        </w:rPr>
        <w:t>.1.</w:t>
      </w:r>
      <w:r w:rsidR="00B85FA5">
        <w:rPr>
          <w:rFonts w:ascii="Arial" w:hAnsi="Arial" w:cs="Arial"/>
          <w:b/>
          <w:sz w:val="24"/>
        </w:rPr>
        <w:t>2.</w:t>
      </w:r>
      <w:r w:rsidR="007E7E2C">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7EA9508"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25154" w:rsidRPr="00C25154">
        <w:rPr>
          <w:rFonts w:ascii="Arial" w:hAnsi="Arial" w:cs="Arial"/>
          <w:b/>
          <w:sz w:val="24"/>
        </w:rPr>
        <w:t>Discussion on URLLC BS demodulation requirements</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66398AAB" w:rsidR="00D86B9D" w:rsidRDefault="00D86B9D" w:rsidP="00CF667C">
      <w:pPr>
        <w:jc w:val="both"/>
      </w:pPr>
      <w:r>
        <w:t xml:space="preserve">In the previous RAN4 meeting </w:t>
      </w:r>
      <w:r w:rsidR="00BF558B">
        <w:t xml:space="preserve">a </w:t>
      </w:r>
      <w:r w:rsidR="00552406">
        <w:rPr>
          <w:lang w:val="en-US"/>
        </w:rPr>
        <w:t>w</w:t>
      </w:r>
      <w:r w:rsidR="00552406" w:rsidRPr="00552406">
        <w:rPr>
          <w:lang w:val="en-US"/>
        </w:rPr>
        <w:t>ay forward on NR URLLC BS performance requirements</w:t>
      </w:r>
      <w:r w:rsidR="00552406">
        <w:t xml:space="preserve"> </w:t>
      </w:r>
      <w:r>
        <w:t xml:space="preserve">was approved </w:t>
      </w:r>
      <w:r w:rsidR="00732666">
        <w:fldChar w:fldCharType="begin"/>
      </w:r>
      <w:r w:rsidR="00732666">
        <w:instrText xml:space="preserve"> REF _Ref36802365 \n \h </w:instrText>
      </w:r>
      <w:r w:rsidR="00732666">
        <w:fldChar w:fldCharType="separate"/>
      </w:r>
      <w:r w:rsidR="00D05536">
        <w:t>[1]</w:t>
      </w:r>
      <w:r w:rsidR="00732666">
        <w:fldChar w:fldCharType="end"/>
      </w:r>
      <w:r>
        <w:t>. In this paper we provide our view on remaining open issues.</w:t>
      </w:r>
    </w:p>
    <w:p w14:paraId="35FD6C42" w14:textId="5A93522F" w:rsidR="00F00061" w:rsidRDefault="00F00061" w:rsidP="00F00061">
      <w:pPr>
        <w:pStyle w:val="Heading1"/>
      </w:pPr>
      <w:r w:rsidRPr="00F00061">
        <w:t>Discussion</w:t>
      </w:r>
    </w:p>
    <w:p w14:paraId="1B39D0E3" w14:textId="7FB82625" w:rsidR="00F00061" w:rsidRDefault="00F00061" w:rsidP="00F00061">
      <w:r>
        <w:t>In the previous RAN4 meeting the following agreements were reached on requirements for Rel-16 URLLC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00061" w:rsidRPr="00E17C0D" w14:paraId="39B16FF2" w14:textId="77777777" w:rsidTr="00C76BAB">
        <w:tc>
          <w:tcPr>
            <w:tcW w:w="9855" w:type="dxa"/>
            <w:shd w:val="clear" w:color="auto" w:fill="auto"/>
          </w:tcPr>
          <w:p w14:paraId="110D8F97" w14:textId="77777777" w:rsidR="00C27F3E" w:rsidRPr="00C27F3E" w:rsidRDefault="00C27F3E" w:rsidP="00C27F3E">
            <w:pPr>
              <w:numPr>
                <w:ilvl w:val="0"/>
                <w:numId w:val="7"/>
              </w:numPr>
              <w:tabs>
                <w:tab w:val="num" w:pos="1440"/>
                <w:tab w:val="num" w:pos="2160"/>
                <w:tab w:val="num" w:pos="2880"/>
              </w:tabs>
              <w:spacing w:before="60" w:after="60" w:line="280" w:lineRule="atLeast"/>
              <w:jc w:val="both"/>
              <w:rPr>
                <w:i/>
              </w:rPr>
            </w:pPr>
            <w:r w:rsidRPr="00C27F3E">
              <w:rPr>
                <w:i/>
              </w:rPr>
              <w:t>Whether to define performance requirements for PUSCH repetition type B</w:t>
            </w:r>
          </w:p>
          <w:p w14:paraId="504A5066" w14:textId="77777777" w:rsidR="00C27F3E" w:rsidRPr="00C27F3E" w:rsidRDefault="00C27F3E" w:rsidP="00C27F3E">
            <w:pPr>
              <w:numPr>
                <w:ilvl w:val="1"/>
                <w:numId w:val="7"/>
              </w:numPr>
              <w:tabs>
                <w:tab w:val="num" w:pos="2160"/>
                <w:tab w:val="num" w:pos="2880"/>
              </w:tabs>
              <w:spacing w:before="60" w:after="60" w:line="280" w:lineRule="atLeast"/>
              <w:jc w:val="both"/>
              <w:rPr>
                <w:i/>
              </w:rPr>
            </w:pPr>
            <w:r w:rsidRPr="00C27F3E">
              <w:rPr>
                <w:i/>
              </w:rPr>
              <w:t>Postpone the decision in next RAN4 meeting, and till Dec 2020 focused on Rel-15 test cases open issues.</w:t>
            </w:r>
          </w:p>
          <w:p w14:paraId="4DFB29E7" w14:textId="77777777" w:rsidR="00C27F3E" w:rsidRPr="00C27F3E" w:rsidRDefault="00C27F3E" w:rsidP="00C27F3E">
            <w:pPr>
              <w:numPr>
                <w:ilvl w:val="0"/>
                <w:numId w:val="7"/>
              </w:numPr>
              <w:tabs>
                <w:tab w:val="num" w:pos="1440"/>
                <w:tab w:val="num" w:pos="2160"/>
                <w:tab w:val="num" w:pos="2880"/>
              </w:tabs>
              <w:spacing w:before="60" w:after="60" w:line="280" w:lineRule="atLeast"/>
              <w:jc w:val="both"/>
              <w:rPr>
                <w:i/>
              </w:rPr>
            </w:pPr>
            <w:r w:rsidRPr="00C27F3E">
              <w:rPr>
                <w:i/>
              </w:rPr>
              <w:t>Whether to define performance requirements for Inter-UE multiplexing</w:t>
            </w:r>
          </w:p>
          <w:p w14:paraId="44D8513D" w14:textId="4A4CC07C" w:rsidR="00F00061" w:rsidRPr="00C27F3E" w:rsidRDefault="00C27F3E" w:rsidP="00C27F3E">
            <w:pPr>
              <w:numPr>
                <w:ilvl w:val="1"/>
                <w:numId w:val="7"/>
              </w:numPr>
              <w:tabs>
                <w:tab w:val="num" w:pos="2160"/>
                <w:tab w:val="num" w:pos="2880"/>
              </w:tabs>
              <w:spacing w:before="60" w:after="60" w:line="280" w:lineRule="atLeast"/>
              <w:jc w:val="both"/>
              <w:rPr>
                <w:i/>
              </w:rPr>
            </w:pPr>
            <w:r w:rsidRPr="00C27F3E">
              <w:rPr>
                <w:i/>
              </w:rPr>
              <w:t>Agreement: Do not define the performance requirement for inter-UE multiplexing as no demodulation impact is expected.</w:t>
            </w:r>
            <w:r w:rsidR="00F00061" w:rsidRPr="00C27F3E">
              <w:rPr>
                <w:i/>
              </w:rPr>
              <w:t xml:space="preserve"> </w:t>
            </w:r>
          </w:p>
        </w:tc>
      </w:tr>
    </w:tbl>
    <w:p w14:paraId="76780243" w14:textId="70868818" w:rsidR="008021C7" w:rsidRDefault="008021C7" w:rsidP="00226E18">
      <w:r>
        <w:t xml:space="preserve">Based on </w:t>
      </w:r>
      <w:r w:rsidR="0093156D">
        <w:t xml:space="preserve">38.214 the following procedure </w:t>
      </w:r>
      <w:r w:rsidR="004A2E55">
        <w:t xml:space="preserve">is defined for PUSCH </w:t>
      </w:r>
      <w:r w:rsidR="00865CB1">
        <w:t>transmission</w:t>
      </w:r>
      <w:r w:rsidR="004A2E55">
        <w:t xml:space="preserve"> with repetition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5CB1" w14:paraId="37117EDF" w14:textId="77777777" w:rsidTr="00234285">
        <w:tc>
          <w:tcPr>
            <w:tcW w:w="9855" w:type="dxa"/>
            <w:shd w:val="clear" w:color="auto" w:fill="auto"/>
          </w:tcPr>
          <w:p w14:paraId="198658E5" w14:textId="77777777" w:rsidR="005360E0" w:rsidRPr="005360E0" w:rsidRDefault="005360E0" w:rsidP="00234285">
            <w:pPr>
              <w:overflowPunct/>
              <w:autoSpaceDE/>
              <w:autoSpaceDN/>
              <w:adjustRightInd/>
              <w:spacing w:before="0" w:after="180" w:line="280" w:lineRule="atLeast"/>
              <w:jc w:val="both"/>
              <w:textAlignment w:val="auto"/>
              <w:rPr>
                <w:lang w:val="en-US"/>
              </w:rPr>
            </w:pPr>
            <w:r w:rsidRPr="005360E0">
              <w:t xml:space="preserve">For PUSCH repetition Type B, except for PUSCH transmitting CSI report(s) with no transport block, the number of nominal repetitions is given by </w:t>
            </w:r>
            <w:r w:rsidRPr="005360E0">
              <w:rPr>
                <w:i/>
                <w:iCs/>
              </w:rPr>
              <w:t>numberOfRepetitions-r16</w:t>
            </w:r>
            <w:r w:rsidRPr="005360E0">
              <w:t xml:space="preserve">. For the </w:t>
            </w:r>
            <w:r w:rsidRPr="005360E0">
              <w:rPr>
                <w:i/>
              </w:rPr>
              <w:t>n</w:t>
            </w:r>
            <w:r w:rsidRPr="005360E0">
              <w:t>-</w:t>
            </w:r>
            <w:proofErr w:type="spellStart"/>
            <w:r w:rsidRPr="005360E0">
              <w:t>th</w:t>
            </w:r>
            <w:proofErr w:type="spellEnd"/>
            <w:r w:rsidRPr="005360E0">
              <w:t xml:space="preserve"> nominal repetition, </w:t>
            </w:r>
            <w:r w:rsidRPr="005360E0">
              <w:rPr>
                <w:i/>
              </w:rPr>
              <w:t>n</w:t>
            </w:r>
            <w:r w:rsidRPr="005360E0">
              <w:t xml:space="preserve"> = </w:t>
            </w:r>
            <w:r w:rsidRPr="005360E0">
              <w:rPr>
                <w:i/>
              </w:rPr>
              <w:t>0</w:t>
            </w:r>
            <w:r w:rsidRPr="005360E0">
              <w:t xml:space="preserve">, …, </w:t>
            </w:r>
            <w:r w:rsidRPr="005360E0">
              <w:rPr>
                <w:i/>
                <w:iCs/>
              </w:rPr>
              <w:t>numberOfRepetitions-r16</w:t>
            </w:r>
            <w:r w:rsidRPr="005360E0">
              <w:rPr>
                <w:lang w:val="en-US"/>
              </w:rPr>
              <w:t xml:space="preserve"> - 1,</w:t>
            </w:r>
          </w:p>
          <w:p w14:paraId="520D025C" w14:textId="77777777" w:rsidR="005360E0" w:rsidRPr="005360E0" w:rsidRDefault="005360E0" w:rsidP="00234285">
            <w:pPr>
              <w:overflowPunct/>
              <w:autoSpaceDE/>
              <w:autoSpaceDN/>
              <w:adjustRightInd/>
              <w:spacing w:before="0" w:after="180" w:line="280" w:lineRule="atLeast"/>
              <w:ind w:left="568" w:hanging="284"/>
              <w:jc w:val="both"/>
              <w:textAlignment w:val="auto"/>
              <w:rPr>
                <w:lang w:val="x-none"/>
              </w:rPr>
            </w:pPr>
            <w:r w:rsidRPr="005360E0">
              <w:rPr>
                <w:lang w:val="x-none"/>
              </w:rPr>
              <w:t>-</w:t>
            </w:r>
            <w:r w:rsidRPr="005360E0">
              <w:rPr>
                <w:lang w:val="x-none"/>
              </w:rPr>
              <w:tab/>
              <w:t xml:space="preserve">The slot where the nominal repetition starts is given by </w:t>
            </w:r>
            <w:r w:rsidRPr="005360E0">
              <w:rPr>
                <w:position w:val="-30"/>
                <w:lang w:val="x-none"/>
              </w:rPr>
              <w:object w:dxaOrig="1320" w:dyaOrig="700" w14:anchorId="765FA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36pt" o:ole="">
                  <v:imagedata r:id="rId12" o:title=""/>
                </v:shape>
                <o:OLEObject Type="Embed" ProgID="Equation.DSMT4" ShapeID="_x0000_i1025" DrawAspect="Content" ObjectID="_1672240898" r:id="rId13"/>
              </w:object>
            </w:r>
            <w:r w:rsidRPr="005360E0">
              <w:rPr>
                <w:lang w:val="x-none"/>
              </w:rPr>
              <w:t xml:space="preserve">, and the starting symbol relative to the start of the slot is given by </w:t>
            </w:r>
            <w:r w:rsidRPr="005360E0">
              <w:rPr>
                <w:position w:val="-14"/>
                <w:lang w:val="x-none"/>
              </w:rPr>
              <w:object w:dxaOrig="1740" w:dyaOrig="380" w14:anchorId="4F90E723">
                <v:shape id="_x0000_i1026" type="#_x0000_t75" style="width:85.6pt;height:21.05pt" o:ole="">
                  <v:imagedata r:id="rId14" o:title=""/>
                </v:shape>
                <o:OLEObject Type="Embed" ProgID="Equation.DSMT4" ShapeID="_x0000_i1026" DrawAspect="Content" ObjectID="_1672240899" r:id="rId15"/>
              </w:object>
            </w:r>
            <w:r w:rsidRPr="005360E0">
              <w:rPr>
                <w:lang w:val="x-none"/>
              </w:rPr>
              <w:t>.</w:t>
            </w:r>
          </w:p>
          <w:p w14:paraId="582073F7" w14:textId="77777777" w:rsidR="005360E0" w:rsidRPr="005360E0" w:rsidRDefault="005360E0" w:rsidP="00234285">
            <w:pPr>
              <w:overflowPunct/>
              <w:autoSpaceDE/>
              <w:autoSpaceDN/>
              <w:adjustRightInd/>
              <w:spacing w:before="0" w:after="180" w:line="280" w:lineRule="atLeast"/>
              <w:ind w:left="568" w:hanging="284"/>
              <w:jc w:val="both"/>
              <w:textAlignment w:val="auto"/>
              <w:rPr>
                <w:lang w:val="x-none"/>
              </w:rPr>
            </w:pPr>
            <w:r w:rsidRPr="005360E0">
              <w:rPr>
                <w:lang w:val="x-none"/>
              </w:rPr>
              <w:t>-</w:t>
            </w:r>
            <w:r w:rsidRPr="005360E0">
              <w:rPr>
                <w:lang w:val="x-none"/>
              </w:rPr>
              <w:tab/>
              <w:t xml:space="preserve">The slot where the nominal repetition ends is given by </w:t>
            </w:r>
            <w:r w:rsidRPr="005360E0">
              <w:rPr>
                <w:position w:val="-30"/>
                <w:lang w:val="x-none"/>
              </w:rPr>
              <w:object w:dxaOrig="1960" w:dyaOrig="700" w14:anchorId="0500147E">
                <v:shape id="_x0000_i1027" type="#_x0000_t75" style="width:100.55pt;height:36pt" o:ole="">
                  <v:imagedata r:id="rId16" o:title=""/>
                </v:shape>
                <o:OLEObject Type="Embed" ProgID="Equation.DSMT4" ShapeID="_x0000_i1027" DrawAspect="Content" ObjectID="_1672240900" r:id="rId17"/>
              </w:object>
            </w:r>
            <w:r w:rsidRPr="005360E0">
              <w:rPr>
                <w:lang w:val="x-none"/>
              </w:rPr>
              <w:t xml:space="preserve">, and the ending symbol relative to the start of the slot is given by </w:t>
            </w:r>
            <w:r w:rsidRPr="005360E0">
              <w:rPr>
                <w:position w:val="-14"/>
                <w:lang w:val="x-none"/>
              </w:rPr>
              <w:object w:dxaOrig="2360" w:dyaOrig="380" w14:anchorId="6F1ED307">
                <v:shape id="_x0000_i1028" type="#_x0000_t75" style="width:115.45pt;height:21.05pt" o:ole="">
                  <v:imagedata r:id="rId18" o:title=""/>
                </v:shape>
                <o:OLEObject Type="Embed" ProgID="Equation.DSMT4" ShapeID="_x0000_i1028" DrawAspect="Content" ObjectID="_1672240901" r:id="rId19"/>
              </w:object>
            </w:r>
            <w:r w:rsidRPr="005360E0">
              <w:rPr>
                <w:lang w:val="x-none"/>
              </w:rPr>
              <w:t>.</w:t>
            </w:r>
          </w:p>
          <w:p w14:paraId="231A3560" w14:textId="421CBBA4" w:rsidR="00865CB1" w:rsidRDefault="005360E0" w:rsidP="00234285">
            <w:pPr>
              <w:overflowPunct/>
              <w:autoSpaceDE/>
              <w:autoSpaceDN/>
              <w:adjustRightInd/>
              <w:spacing w:before="0" w:after="180" w:line="280" w:lineRule="atLeast"/>
              <w:jc w:val="both"/>
              <w:textAlignment w:val="auto"/>
            </w:pPr>
            <w:r w:rsidRPr="005360E0">
              <w:t xml:space="preserve">Here </w:t>
            </w:r>
            <w:r w:rsidRPr="005360E0">
              <w:rPr>
                <w:position w:val="-10"/>
              </w:rPr>
              <w:object w:dxaOrig="279" w:dyaOrig="300" w14:anchorId="0C92A8A9">
                <v:shape id="_x0000_i1029" type="#_x0000_t75" style="width:13.6pt;height:13.6pt" o:ole="">
                  <v:imagedata r:id="rId20" o:title=""/>
                </v:shape>
                <o:OLEObject Type="Embed" ProgID="Equation.DSMT4" ShapeID="_x0000_i1029" DrawAspect="Content" ObjectID="_1672240902" r:id="rId21"/>
              </w:object>
            </w:r>
            <w:r w:rsidRPr="005360E0">
              <w:t xml:space="preserve">is the slot where the PUSCH transmission starts, and </w:t>
            </w:r>
            <w:r w:rsidRPr="005360E0">
              <w:rPr>
                <w:position w:val="-12"/>
              </w:rPr>
              <w:object w:dxaOrig="480" w:dyaOrig="340" w14:anchorId="715D0B45">
                <v:shape id="_x0000_i1030" type="#_x0000_t75" style="width:21.05pt;height:13.6pt" o:ole="">
                  <v:imagedata r:id="rId22" o:title=""/>
                </v:shape>
                <o:OLEObject Type="Embed" ProgID="Equation.DSMT4" ShapeID="_x0000_i1030" DrawAspect="Content" ObjectID="_1672240903" r:id="rId23"/>
              </w:object>
            </w:r>
            <w:r w:rsidRPr="005360E0">
              <w:t>is the number of symbols per slot as defined in Clause 4.3.2 of [4, TS38.211].</w:t>
            </w:r>
          </w:p>
          <w:p w14:paraId="63575CCA" w14:textId="62D46698" w:rsidR="001B689D" w:rsidRDefault="001B689D" w:rsidP="00234285">
            <w:pPr>
              <w:overflowPunct/>
              <w:autoSpaceDE/>
              <w:autoSpaceDN/>
              <w:adjustRightInd/>
              <w:spacing w:before="0" w:after="180" w:line="280" w:lineRule="atLeast"/>
              <w:jc w:val="both"/>
              <w:textAlignment w:val="auto"/>
            </w:pPr>
            <w:r>
              <w:t>…</w:t>
            </w:r>
          </w:p>
          <w:p w14:paraId="609E618E" w14:textId="2DF9A8B5" w:rsidR="001B689D" w:rsidRDefault="001B689D" w:rsidP="001B689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 xml:space="preserve">of [6, </w:t>
            </w:r>
            <w:r w:rsidRPr="0091515A">
              <w:rPr>
                <w:color w:val="000000"/>
              </w:rPr>
              <w:lastRenderedPageBreak/>
              <w:t>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tc>
      </w:tr>
    </w:tbl>
    <w:p w14:paraId="0E1F89EF" w14:textId="05C9CCCD" w:rsidR="00865CB1" w:rsidRDefault="001B689D" w:rsidP="00226E18">
      <w:r>
        <w:lastRenderedPageBreak/>
        <w:t xml:space="preserve">Based on this procedure we have </w:t>
      </w:r>
      <w:r w:rsidR="00B408C4">
        <w:t>nominal repetitions, which have rather flexible mapping</w:t>
      </w:r>
      <w:r w:rsidR="008034E2">
        <w:t>.</w:t>
      </w:r>
      <w:r w:rsidR="00B408C4">
        <w:t xml:space="preserve"> </w:t>
      </w:r>
      <w:r w:rsidR="008034E2">
        <w:t>S</w:t>
      </w:r>
      <w:r w:rsidR="00B408C4">
        <w:t>everal nominal repetitions</w:t>
      </w:r>
      <w:r w:rsidR="008034E2">
        <w:t xml:space="preserve"> can be mapped</w:t>
      </w:r>
      <w:r w:rsidR="00B408C4">
        <w:t xml:space="preserve"> within one slot</w:t>
      </w:r>
      <w:r w:rsidR="000D2DEF">
        <w:t xml:space="preserve"> and one nominal repetition can be mapped across slot boundary. After </w:t>
      </w:r>
      <w:r w:rsidR="0057508D">
        <w:t xml:space="preserve">nominal repetitions are mapped, </w:t>
      </w:r>
      <w:r w:rsidR="00C03EF5">
        <w:t>determination of actual repetitions is applied</w:t>
      </w:r>
      <w:r w:rsidR="008057DD">
        <w:t xml:space="preserve"> based on procedure defined in </w:t>
      </w:r>
      <w:r w:rsidR="00002776">
        <w:t>TS 38.214.</w:t>
      </w:r>
      <w:r w:rsidR="00C03EF5">
        <w:t xml:space="preserve"> </w:t>
      </w:r>
      <w:r w:rsidR="009409BC">
        <w:t xml:space="preserve">In </w:t>
      </w:r>
      <w:r w:rsidR="009409BC">
        <w:fldChar w:fldCharType="begin"/>
      </w:r>
      <w:r w:rsidR="009409BC">
        <w:instrText xml:space="preserve"> REF _Ref59554064 \h </w:instrText>
      </w:r>
      <w:r w:rsidR="009409BC">
        <w:fldChar w:fldCharType="separate"/>
      </w:r>
      <w:r w:rsidR="009409BC">
        <w:t xml:space="preserve">Figure </w:t>
      </w:r>
      <w:r w:rsidR="009409BC">
        <w:rPr>
          <w:noProof/>
        </w:rPr>
        <w:t>1</w:t>
      </w:r>
      <w:r w:rsidR="009409BC">
        <w:fldChar w:fldCharType="end"/>
      </w:r>
      <w:r w:rsidR="009409BC">
        <w:t xml:space="preserve"> we provide </w:t>
      </w:r>
      <w:r w:rsidR="00C03EF5">
        <w:t xml:space="preserve">several </w:t>
      </w:r>
      <w:r w:rsidR="009409BC">
        <w:t xml:space="preserve">examples of PUSCH transmissions for </w:t>
      </w:r>
      <w:r w:rsidR="003A5155">
        <w:t>repetition type B</w:t>
      </w:r>
      <w:r w:rsidR="00BF558B">
        <w:t xml:space="preserve">, where K denotes the configured number of actual repetitions </w:t>
      </w:r>
      <w:r w:rsidR="00BF558B" w:rsidRPr="005360E0">
        <w:rPr>
          <w:i/>
          <w:iCs/>
        </w:rPr>
        <w:t>numberOfRepetitions-r16</w:t>
      </w:r>
      <w:r w:rsidR="003A51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6B0D47" w14:paraId="72BD6A0F" w14:textId="77777777" w:rsidTr="00234285">
        <w:tc>
          <w:tcPr>
            <w:tcW w:w="4927" w:type="dxa"/>
            <w:shd w:val="clear" w:color="auto" w:fill="auto"/>
          </w:tcPr>
          <w:p w14:paraId="0D41D68D" w14:textId="46C5B861" w:rsidR="00DD309E" w:rsidRPr="0050776C" w:rsidRDefault="00DD309E" w:rsidP="0050776C">
            <w:pPr>
              <w:keepNext/>
              <w:spacing w:line="280" w:lineRule="atLeast"/>
              <w:jc w:val="center"/>
              <w:rPr>
                <w:b/>
                <w:bCs/>
                <w:noProof/>
              </w:rPr>
            </w:pPr>
            <w:r w:rsidRPr="0050776C">
              <w:rPr>
                <w:b/>
                <w:bCs/>
                <w:noProof/>
              </w:rPr>
              <w:t xml:space="preserve">L = </w:t>
            </w:r>
            <w:r w:rsidR="00800F8C" w:rsidRPr="0050776C">
              <w:rPr>
                <w:b/>
                <w:bCs/>
                <w:noProof/>
              </w:rPr>
              <w:t>7</w:t>
            </w:r>
            <w:r w:rsidR="0050776C">
              <w:rPr>
                <w:b/>
                <w:bCs/>
                <w:noProof/>
              </w:rPr>
              <w:t>;</w:t>
            </w:r>
            <w:r w:rsidR="00800F8C" w:rsidRPr="0050776C">
              <w:rPr>
                <w:b/>
                <w:bCs/>
                <w:noProof/>
              </w:rPr>
              <w:t xml:space="preserve"> </w:t>
            </w:r>
            <w:r w:rsidRPr="0050776C">
              <w:rPr>
                <w:b/>
                <w:bCs/>
                <w:noProof/>
              </w:rPr>
              <w:t xml:space="preserve">S = </w:t>
            </w:r>
            <w:r w:rsidR="00800F8C" w:rsidRPr="0050776C">
              <w:rPr>
                <w:b/>
                <w:bCs/>
                <w:noProof/>
              </w:rPr>
              <w:t>0</w:t>
            </w:r>
            <w:r w:rsidR="00555CB9">
              <w:rPr>
                <w:b/>
                <w:bCs/>
                <w:noProof/>
              </w:rPr>
              <w:t>;</w:t>
            </w:r>
            <w:r w:rsidR="00800F8C" w:rsidRPr="0050776C">
              <w:rPr>
                <w:b/>
                <w:bCs/>
                <w:noProof/>
              </w:rPr>
              <w:t xml:space="preserve"> </w:t>
            </w:r>
            <w:r w:rsidR="00BF558B">
              <w:rPr>
                <w:b/>
                <w:bCs/>
                <w:noProof/>
              </w:rPr>
              <w:t>K</w:t>
            </w:r>
            <w:r w:rsidR="00BF558B" w:rsidRPr="0050776C">
              <w:rPr>
                <w:b/>
                <w:bCs/>
                <w:noProof/>
              </w:rPr>
              <w:t xml:space="preserve"> </w:t>
            </w:r>
            <w:r w:rsidRPr="0050776C">
              <w:rPr>
                <w:b/>
                <w:bCs/>
                <w:noProof/>
              </w:rPr>
              <w:t xml:space="preserve">= </w:t>
            </w:r>
            <w:r w:rsidR="00BF558B">
              <w:rPr>
                <w:b/>
                <w:bCs/>
                <w:noProof/>
              </w:rPr>
              <w:t>4</w:t>
            </w:r>
          </w:p>
          <w:p w14:paraId="3B4A95D7" w14:textId="6049B122" w:rsidR="00E23300" w:rsidRDefault="007D0D96" w:rsidP="0050776C">
            <w:pPr>
              <w:keepNext/>
              <w:spacing w:line="280" w:lineRule="atLeast"/>
              <w:jc w:val="center"/>
            </w:pPr>
            <w:r>
              <w:rPr>
                <w:noProof/>
              </w:rPr>
              <w:drawing>
                <wp:inline distT="0" distB="0" distL="0" distR="0" wp14:anchorId="2A1DACC3" wp14:editId="6BDB89FD">
                  <wp:extent cx="2838450" cy="14903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38450" cy="1490345"/>
                          </a:xfrm>
                          <a:prstGeom prst="rect">
                            <a:avLst/>
                          </a:prstGeom>
                          <a:noFill/>
                          <a:ln>
                            <a:noFill/>
                          </a:ln>
                        </pic:spPr>
                      </pic:pic>
                    </a:graphicData>
                  </a:graphic>
                </wp:inline>
              </w:drawing>
            </w:r>
          </w:p>
        </w:tc>
        <w:tc>
          <w:tcPr>
            <w:tcW w:w="4928" w:type="dxa"/>
            <w:shd w:val="clear" w:color="auto" w:fill="auto"/>
          </w:tcPr>
          <w:p w14:paraId="3D51C62A" w14:textId="68B8EB65" w:rsidR="00DD309E" w:rsidRPr="0050776C" w:rsidRDefault="00DD309E" w:rsidP="0050776C">
            <w:pPr>
              <w:keepNext/>
              <w:spacing w:line="280" w:lineRule="atLeast"/>
              <w:jc w:val="center"/>
              <w:rPr>
                <w:b/>
                <w:bCs/>
                <w:noProof/>
              </w:rPr>
            </w:pPr>
            <w:r w:rsidRPr="0050776C">
              <w:rPr>
                <w:b/>
                <w:bCs/>
                <w:noProof/>
              </w:rPr>
              <w:t xml:space="preserve">L = </w:t>
            </w:r>
            <w:r w:rsidR="00BF6A89" w:rsidRPr="0050776C">
              <w:rPr>
                <w:b/>
                <w:bCs/>
                <w:noProof/>
              </w:rPr>
              <w:t>8</w:t>
            </w:r>
            <w:r w:rsidR="00555CB9">
              <w:rPr>
                <w:b/>
                <w:bCs/>
                <w:noProof/>
              </w:rPr>
              <w:t>;</w:t>
            </w:r>
            <w:r w:rsidR="00BF6A89" w:rsidRPr="0050776C">
              <w:rPr>
                <w:b/>
                <w:bCs/>
                <w:noProof/>
              </w:rPr>
              <w:t xml:space="preserve"> </w:t>
            </w:r>
            <w:r w:rsidRPr="0050776C">
              <w:rPr>
                <w:b/>
                <w:bCs/>
                <w:noProof/>
              </w:rPr>
              <w:t xml:space="preserve">S = </w:t>
            </w:r>
            <w:r w:rsidR="0050776C" w:rsidRPr="0050776C">
              <w:rPr>
                <w:b/>
                <w:bCs/>
                <w:noProof/>
              </w:rPr>
              <w:t>12</w:t>
            </w:r>
            <w:r w:rsidR="00555CB9">
              <w:rPr>
                <w:b/>
                <w:bCs/>
                <w:noProof/>
              </w:rPr>
              <w:t>;</w:t>
            </w:r>
            <w:r w:rsidR="0050776C" w:rsidRPr="0050776C">
              <w:rPr>
                <w:b/>
                <w:bCs/>
                <w:noProof/>
              </w:rPr>
              <w:t xml:space="preserve"> </w:t>
            </w:r>
            <w:r w:rsidR="00BF558B">
              <w:rPr>
                <w:b/>
                <w:bCs/>
                <w:noProof/>
              </w:rPr>
              <w:t>K</w:t>
            </w:r>
            <w:r w:rsidR="00BF558B" w:rsidRPr="0050776C">
              <w:rPr>
                <w:b/>
                <w:bCs/>
                <w:noProof/>
              </w:rPr>
              <w:t xml:space="preserve"> </w:t>
            </w:r>
            <w:r w:rsidRPr="0050776C">
              <w:rPr>
                <w:b/>
                <w:bCs/>
                <w:noProof/>
              </w:rPr>
              <w:t>=</w:t>
            </w:r>
            <w:r w:rsidR="0050776C" w:rsidRPr="0050776C">
              <w:rPr>
                <w:b/>
                <w:bCs/>
                <w:noProof/>
              </w:rPr>
              <w:t xml:space="preserve"> </w:t>
            </w:r>
            <w:r w:rsidR="00BF558B">
              <w:rPr>
                <w:b/>
                <w:bCs/>
                <w:noProof/>
              </w:rPr>
              <w:t>2</w:t>
            </w:r>
          </w:p>
          <w:p w14:paraId="37632CE0" w14:textId="76EB4145" w:rsidR="00E23300" w:rsidRDefault="007D0D96" w:rsidP="006B0D47">
            <w:pPr>
              <w:keepNext/>
              <w:spacing w:line="280" w:lineRule="atLeast"/>
              <w:jc w:val="center"/>
            </w:pPr>
            <w:r>
              <w:rPr>
                <w:noProof/>
              </w:rPr>
              <w:drawing>
                <wp:inline distT="0" distB="0" distL="0" distR="0" wp14:anchorId="20120F58" wp14:editId="569395EB">
                  <wp:extent cx="2838450" cy="1894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8450" cy="1894205"/>
                          </a:xfrm>
                          <a:prstGeom prst="rect">
                            <a:avLst/>
                          </a:prstGeom>
                          <a:noFill/>
                          <a:ln>
                            <a:noFill/>
                          </a:ln>
                        </pic:spPr>
                      </pic:pic>
                    </a:graphicData>
                  </a:graphic>
                </wp:inline>
              </w:drawing>
            </w:r>
          </w:p>
        </w:tc>
      </w:tr>
      <w:tr w:rsidR="00620A5B" w14:paraId="302C1F61" w14:textId="77777777" w:rsidTr="00234285">
        <w:tc>
          <w:tcPr>
            <w:tcW w:w="9855" w:type="dxa"/>
            <w:gridSpan w:val="2"/>
            <w:shd w:val="clear" w:color="auto" w:fill="auto"/>
          </w:tcPr>
          <w:p w14:paraId="353AE9E7" w14:textId="14E7DF8B" w:rsidR="00620A5B" w:rsidRDefault="00620A5B" w:rsidP="00234285">
            <w:pPr>
              <w:pStyle w:val="Caption"/>
              <w:spacing w:line="280" w:lineRule="atLeast"/>
              <w:jc w:val="center"/>
            </w:pPr>
            <w:bookmarkStart w:id="2" w:name="_Ref59554064"/>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BF364F">
              <w:t>Examples of PUSCH transmission for Repetition Type B.</w:t>
            </w:r>
          </w:p>
        </w:tc>
      </w:tr>
    </w:tbl>
    <w:p w14:paraId="648E030B" w14:textId="192B6101" w:rsidR="00C03EF5" w:rsidRPr="009B4C3B" w:rsidRDefault="00C03EF5" w:rsidP="00226E18">
      <w:r w:rsidRPr="009B4C3B">
        <w:t>From these figure</w:t>
      </w:r>
      <w:r w:rsidR="009B4C3B" w:rsidRPr="009B4C3B">
        <w:t>s</w:t>
      </w:r>
      <w:r w:rsidRPr="009B4C3B">
        <w:t xml:space="preserve"> we can observe that </w:t>
      </w:r>
      <w:r w:rsidR="008B758C" w:rsidRPr="009B4C3B">
        <w:t xml:space="preserve">we can have scenarios with multiple actual repetitions within </w:t>
      </w:r>
      <w:r w:rsidR="00002776">
        <w:t xml:space="preserve">one </w:t>
      </w:r>
      <w:r w:rsidR="008B758C" w:rsidRPr="009B4C3B">
        <w:t>slot and</w:t>
      </w:r>
      <w:r w:rsidR="009B4C3B" w:rsidRPr="009B4C3B">
        <w:t xml:space="preserve">, also, actual </w:t>
      </w:r>
      <w:r w:rsidR="00BF558B">
        <w:t>repetitions</w:t>
      </w:r>
      <w:r w:rsidR="00BF558B" w:rsidRPr="009B4C3B">
        <w:t xml:space="preserve"> </w:t>
      </w:r>
      <w:r w:rsidR="009B4C3B" w:rsidRPr="009B4C3B">
        <w:t>can have different duration</w:t>
      </w:r>
      <w:r w:rsidR="00002776">
        <w:t>s</w:t>
      </w:r>
      <w:r w:rsidR="009B4C3B" w:rsidRPr="009B4C3B">
        <w:t xml:space="preserve"> (i.e. number of OFDM symbols).</w:t>
      </w:r>
    </w:p>
    <w:p w14:paraId="71BB846D" w14:textId="303518A3" w:rsidR="00226E18" w:rsidRDefault="00F92DAB" w:rsidP="00226E18">
      <w:r w:rsidRPr="007B092C">
        <w:t xml:space="preserve">Usually </w:t>
      </w:r>
      <w:r w:rsidR="00072CF1" w:rsidRPr="007B092C">
        <w:t xml:space="preserve">PUSCH requirements are defined in unified manner and applicable </w:t>
      </w:r>
      <w:r w:rsidR="00CC665D" w:rsidRPr="007B092C">
        <w:t xml:space="preserve">for FDD and different TDD scenarios with different UL/DL patterns. </w:t>
      </w:r>
      <w:r w:rsidR="007B092C" w:rsidRPr="008057DD">
        <w:t xml:space="preserve">Based on our understanding, </w:t>
      </w:r>
      <w:r w:rsidR="00C420F3" w:rsidRPr="008057DD">
        <w:t xml:space="preserve">it is rather hard to define practical PUSCH configuration with mapping </w:t>
      </w:r>
      <w:r w:rsidR="00E53E89" w:rsidRPr="008057DD">
        <w:t>of nomi</w:t>
      </w:r>
      <w:r w:rsidR="009E0CC8" w:rsidRPr="008057DD">
        <w:t xml:space="preserve">nal repetition </w:t>
      </w:r>
      <w:r w:rsidR="00C420F3" w:rsidRPr="008057DD">
        <w:t xml:space="preserve">across slot boundary </w:t>
      </w:r>
      <w:r w:rsidR="0053700B">
        <w:t xml:space="preserve">and </w:t>
      </w:r>
      <w:r w:rsidR="00905082">
        <w:t>ensure that such configuration will</w:t>
      </w:r>
      <w:r w:rsidR="00C420F3" w:rsidRPr="008057DD">
        <w:t xml:space="preserve"> be applicable </w:t>
      </w:r>
      <w:r w:rsidR="00F16872" w:rsidRPr="008057DD">
        <w:t>for all</w:t>
      </w:r>
      <w:r w:rsidR="007B092C" w:rsidRPr="008057DD">
        <w:t xml:space="preserve"> TDD</w:t>
      </w:r>
      <w:r w:rsidR="00F16872" w:rsidRPr="008057DD">
        <w:t xml:space="preserve"> cases. Therefore, we suggest </w:t>
      </w:r>
      <w:r w:rsidR="00BF558B" w:rsidRPr="008057DD">
        <w:t>defining</w:t>
      </w:r>
      <w:r w:rsidR="00BF558B">
        <w:t xml:space="preserve"> a</w:t>
      </w:r>
      <w:r w:rsidR="00F16872" w:rsidRPr="008057DD">
        <w:t xml:space="preserve"> test </w:t>
      </w:r>
      <w:r w:rsidR="00105B65" w:rsidRPr="008057DD">
        <w:t xml:space="preserve">for scenario where several </w:t>
      </w:r>
      <w:r w:rsidR="008057DD" w:rsidRPr="008057DD">
        <w:t>actual</w:t>
      </w:r>
      <w:r w:rsidR="006235E0" w:rsidRPr="008057DD">
        <w:t xml:space="preserve"> repetitions </w:t>
      </w:r>
      <w:r w:rsidR="008057DD" w:rsidRPr="008057DD">
        <w:t>are transmitted within</w:t>
      </w:r>
      <w:r w:rsidR="006235E0" w:rsidRPr="008057DD">
        <w:t xml:space="preserve"> one slot. For example, we can consider scenario with </w:t>
      </w:r>
      <w:r w:rsidR="00002E07" w:rsidRPr="008057DD">
        <w:t xml:space="preserve">S = 0, L = </w:t>
      </w:r>
      <w:r w:rsidR="008837F2" w:rsidRPr="008057DD">
        <w:t>7</w:t>
      </w:r>
      <w:r w:rsidR="00002E07" w:rsidRPr="008057DD">
        <w:t xml:space="preserve"> and 2 repetitions.</w:t>
      </w:r>
    </w:p>
    <w:p w14:paraId="49516B9F" w14:textId="66A2EA20" w:rsidR="00312614" w:rsidRDefault="00312614" w:rsidP="00312614">
      <w:pPr>
        <w:tabs>
          <w:tab w:val="left" w:pos="1276"/>
        </w:tabs>
        <w:ind w:left="1276" w:hanging="1276"/>
        <w:jc w:val="both"/>
        <w:rPr>
          <w:b/>
        </w:rPr>
      </w:pPr>
      <w:r w:rsidRPr="004D5ECC">
        <w:rPr>
          <w:b/>
        </w:rPr>
        <w:t xml:space="preserve">Proposal </w:t>
      </w:r>
      <w:r w:rsidR="00AC702C">
        <w:rPr>
          <w:b/>
        </w:rPr>
        <w:t>1</w:t>
      </w:r>
      <w:r w:rsidRPr="004D5ECC">
        <w:rPr>
          <w:b/>
        </w:rPr>
        <w:t>:</w:t>
      </w:r>
      <w:r w:rsidRPr="004D5ECC">
        <w:rPr>
          <w:b/>
        </w:rPr>
        <w:tab/>
      </w:r>
      <w:r>
        <w:rPr>
          <w:b/>
        </w:rPr>
        <w:t xml:space="preserve">Define </w:t>
      </w:r>
      <w:r w:rsidR="00F674C0">
        <w:rPr>
          <w:b/>
        </w:rPr>
        <w:t>Rel-16 URLLC BS demodulation requirements to verify PUSCH repetition Type B</w:t>
      </w:r>
      <w:r w:rsidR="00230A8F">
        <w:rPr>
          <w:b/>
        </w:rPr>
        <w:t xml:space="preserve"> using the following assumptions:</w:t>
      </w:r>
    </w:p>
    <w:p w14:paraId="12FCCCC8" w14:textId="01328CB2" w:rsidR="00230A8F" w:rsidRPr="007E5D83" w:rsidRDefault="00A5497F" w:rsidP="007E5D83">
      <w:pPr>
        <w:numPr>
          <w:ilvl w:val="0"/>
          <w:numId w:val="9"/>
        </w:numPr>
        <w:tabs>
          <w:tab w:val="left" w:pos="1276"/>
        </w:tabs>
        <w:ind w:left="1440" w:hanging="180"/>
        <w:jc w:val="both"/>
        <w:rPr>
          <w:b/>
        </w:rPr>
      </w:pPr>
      <w:r w:rsidRPr="007E5D83">
        <w:rPr>
          <w:b/>
        </w:rPr>
        <w:t>S = 0</w:t>
      </w:r>
    </w:p>
    <w:p w14:paraId="0B4C3BEB" w14:textId="2769E911" w:rsidR="00A5497F" w:rsidRPr="007E5D83" w:rsidRDefault="00A5497F" w:rsidP="007E5D83">
      <w:pPr>
        <w:numPr>
          <w:ilvl w:val="0"/>
          <w:numId w:val="9"/>
        </w:numPr>
        <w:tabs>
          <w:tab w:val="left" w:pos="1276"/>
        </w:tabs>
        <w:ind w:left="1440" w:hanging="180"/>
        <w:jc w:val="both"/>
        <w:rPr>
          <w:b/>
        </w:rPr>
      </w:pPr>
      <w:r w:rsidRPr="007E5D83">
        <w:rPr>
          <w:b/>
        </w:rPr>
        <w:t>L = 7</w:t>
      </w:r>
    </w:p>
    <w:p w14:paraId="365C6280" w14:textId="3A7B320E" w:rsidR="007E5D83" w:rsidRPr="007E5D83" w:rsidRDefault="00A5497F" w:rsidP="007E5D83">
      <w:pPr>
        <w:numPr>
          <w:ilvl w:val="0"/>
          <w:numId w:val="9"/>
        </w:numPr>
        <w:tabs>
          <w:tab w:val="left" w:pos="1276"/>
        </w:tabs>
        <w:ind w:left="1440" w:hanging="180"/>
        <w:jc w:val="both"/>
        <w:rPr>
          <w:b/>
        </w:rPr>
      </w:pPr>
      <w:r w:rsidRPr="007E5D83">
        <w:rPr>
          <w:b/>
        </w:rPr>
        <w:t xml:space="preserve">Number of repetitions </w:t>
      </w:r>
      <w:r w:rsidR="00242975" w:rsidRPr="007E5D83">
        <w:rPr>
          <w:b/>
        </w:rPr>
        <w:t>= 2</w:t>
      </w:r>
      <w:bookmarkStart w:id="3" w:name="_GoBack"/>
      <w:bookmarkEnd w:id="3"/>
    </w:p>
    <w:p w14:paraId="184EE559" w14:textId="77777777" w:rsidR="000D4B18" w:rsidRPr="00146B4F" w:rsidRDefault="000D4B18" w:rsidP="00554E5A">
      <w:pPr>
        <w:pStyle w:val="Heading1"/>
      </w:pPr>
      <w:r w:rsidRPr="00146B4F">
        <w:t>Conclusion</w:t>
      </w:r>
    </w:p>
    <w:p w14:paraId="25C1508A" w14:textId="4606618C" w:rsidR="002B4C37" w:rsidRDefault="008F0FEC" w:rsidP="001B32E7">
      <w:pPr>
        <w:tabs>
          <w:tab w:val="left" w:pos="709"/>
        </w:tabs>
        <w:spacing w:before="60" w:after="60"/>
        <w:jc w:val="both"/>
      </w:pPr>
      <w:r>
        <w:t>In this paper we provided view</w:t>
      </w:r>
      <w:r w:rsidR="00BA6213">
        <w:t xml:space="preserve"> on URLCC BS performance requirements</w:t>
      </w:r>
      <w:r>
        <w:t xml:space="preserve"> and made the following proposals:</w:t>
      </w:r>
    </w:p>
    <w:p w14:paraId="03AFC8D4" w14:textId="77777777" w:rsidR="007E5D83" w:rsidRDefault="007E5D83" w:rsidP="007E5D83">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Rel-16 URLLC BS demodulation requirements to verify PUSCH repetition Type B using the following assumptions:</w:t>
      </w:r>
    </w:p>
    <w:p w14:paraId="09B80CA4" w14:textId="77777777" w:rsidR="007E5D83" w:rsidRPr="007E5D83" w:rsidRDefault="007E5D83" w:rsidP="007E5D83">
      <w:pPr>
        <w:numPr>
          <w:ilvl w:val="0"/>
          <w:numId w:val="9"/>
        </w:numPr>
        <w:tabs>
          <w:tab w:val="left" w:pos="1276"/>
        </w:tabs>
        <w:ind w:left="1440" w:hanging="180"/>
        <w:jc w:val="both"/>
        <w:rPr>
          <w:b/>
        </w:rPr>
      </w:pPr>
      <w:r w:rsidRPr="007E5D83">
        <w:rPr>
          <w:b/>
        </w:rPr>
        <w:t>S = 0</w:t>
      </w:r>
    </w:p>
    <w:p w14:paraId="74C995B7" w14:textId="77777777" w:rsidR="007E5D83" w:rsidRPr="007E5D83" w:rsidRDefault="007E5D83" w:rsidP="007E5D83">
      <w:pPr>
        <w:numPr>
          <w:ilvl w:val="0"/>
          <w:numId w:val="9"/>
        </w:numPr>
        <w:tabs>
          <w:tab w:val="left" w:pos="1276"/>
        </w:tabs>
        <w:ind w:left="1440" w:hanging="180"/>
        <w:jc w:val="both"/>
        <w:rPr>
          <w:b/>
        </w:rPr>
      </w:pPr>
      <w:r w:rsidRPr="007E5D83">
        <w:rPr>
          <w:b/>
        </w:rPr>
        <w:t>L = 7</w:t>
      </w:r>
    </w:p>
    <w:p w14:paraId="748178C6" w14:textId="77777777" w:rsidR="007E5D83" w:rsidRPr="007E5D83" w:rsidRDefault="007E5D83" w:rsidP="007E5D83">
      <w:pPr>
        <w:numPr>
          <w:ilvl w:val="0"/>
          <w:numId w:val="9"/>
        </w:numPr>
        <w:tabs>
          <w:tab w:val="left" w:pos="1276"/>
        </w:tabs>
        <w:ind w:left="1440" w:hanging="180"/>
        <w:jc w:val="both"/>
        <w:rPr>
          <w:b/>
        </w:rPr>
      </w:pPr>
      <w:r w:rsidRPr="007E5D83">
        <w:rPr>
          <w:b/>
        </w:rPr>
        <w:t>Number of repetitions = 2</w:t>
      </w:r>
    </w:p>
    <w:p w14:paraId="04861DE9" w14:textId="77777777" w:rsidR="001E216A" w:rsidRPr="00146B4F" w:rsidRDefault="001E216A" w:rsidP="00554E5A">
      <w:pPr>
        <w:pStyle w:val="Heading1"/>
      </w:pPr>
      <w:r w:rsidRPr="00146B4F">
        <w:t>References</w:t>
      </w:r>
    </w:p>
    <w:p w14:paraId="1EE86CA0" w14:textId="530BDECD" w:rsidR="00E466D4" w:rsidRPr="00D05536" w:rsidRDefault="00D05536" w:rsidP="00D05536">
      <w:pPr>
        <w:widowControl w:val="0"/>
        <w:numPr>
          <w:ilvl w:val="0"/>
          <w:numId w:val="2"/>
        </w:numPr>
        <w:jc w:val="both"/>
        <w:rPr>
          <w:lang w:val="en-US"/>
        </w:rPr>
      </w:pPr>
      <w:bookmarkStart w:id="4" w:name="_Ref36802365"/>
      <w:r w:rsidRPr="009140FA">
        <w:rPr>
          <w:lang w:val="en-US"/>
        </w:rPr>
        <w:t>R4-2017675</w:t>
      </w:r>
      <w:r>
        <w:rPr>
          <w:lang w:val="en-US"/>
        </w:rPr>
        <w:t xml:space="preserve"> “</w:t>
      </w:r>
      <w:r w:rsidRPr="00BB15A1">
        <w:rPr>
          <w:lang w:val="en-US"/>
        </w:rPr>
        <w:t>Way forward on NR URLLC BS performance requirements</w:t>
      </w:r>
      <w:r>
        <w:t xml:space="preserve">”, </w:t>
      </w:r>
      <w:r w:rsidRPr="00487F15">
        <w:rPr>
          <w:lang w:val="en-US"/>
        </w:rPr>
        <w:t xml:space="preserve">Huawei, </w:t>
      </w:r>
      <w:proofErr w:type="spellStart"/>
      <w:r w:rsidRPr="00487F15">
        <w:rPr>
          <w:lang w:val="en-US"/>
        </w:rPr>
        <w:t>HiSilicon</w:t>
      </w:r>
      <w:proofErr w:type="spellEnd"/>
      <w:r w:rsidRPr="00487F15">
        <w:rPr>
          <w:lang w:val="en-US"/>
        </w:rPr>
        <w:t xml:space="preserve">, </w:t>
      </w:r>
      <w:r w:rsidRPr="00487F15">
        <w:rPr>
          <w:lang w:val="sv-SE"/>
        </w:rPr>
        <w:t>RAN4 #9</w:t>
      </w:r>
      <w:r>
        <w:rPr>
          <w:lang w:val="sv-SE"/>
        </w:rPr>
        <w:t>7</w:t>
      </w:r>
      <w:r w:rsidRPr="00487F15">
        <w:rPr>
          <w:lang w:val="sv-SE"/>
        </w:rPr>
        <w:t xml:space="preserve">-e, </w:t>
      </w:r>
      <w:r>
        <w:rPr>
          <w:lang w:val="sv-SE"/>
        </w:rPr>
        <w:t>November</w:t>
      </w:r>
      <w:r w:rsidRPr="00487F15">
        <w:rPr>
          <w:lang w:val="sv-SE"/>
        </w:rPr>
        <w:t xml:space="preserve"> 2020.</w:t>
      </w:r>
      <w:bookmarkEnd w:id="4"/>
    </w:p>
    <w:sectPr w:rsidR="00E466D4" w:rsidRPr="00D05536" w:rsidSect="0060322F">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B61C4" w14:textId="77777777" w:rsidR="009575A2" w:rsidRDefault="009575A2">
      <w:r>
        <w:separator/>
      </w:r>
    </w:p>
  </w:endnote>
  <w:endnote w:type="continuationSeparator" w:id="0">
    <w:p w14:paraId="43766B90" w14:textId="77777777" w:rsidR="009575A2" w:rsidRDefault="009575A2">
      <w:r>
        <w:continuationSeparator/>
      </w:r>
    </w:p>
  </w:endnote>
  <w:endnote w:type="continuationNotice" w:id="1">
    <w:p w14:paraId="4F6585DF" w14:textId="77777777" w:rsidR="009575A2" w:rsidRDefault="009575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7D725" w14:textId="77777777" w:rsidR="00825197" w:rsidRDefault="00825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D69B7" w14:textId="77777777" w:rsidR="009575A2" w:rsidRDefault="009575A2">
      <w:r>
        <w:separator/>
      </w:r>
    </w:p>
  </w:footnote>
  <w:footnote w:type="continuationSeparator" w:id="0">
    <w:p w14:paraId="743BFF85" w14:textId="77777777" w:rsidR="009575A2" w:rsidRDefault="009575A2">
      <w:r>
        <w:continuationSeparator/>
      </w:r>
    </w:p>
  </w:footnote>
  <w:footnote w:type="continuationNotice" w:id="1">
    <w:p w14:paraId="250F1800" w14:textId="77777777" w:rsidR="009575A2" w:rsidRDefault="009575A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5033F" w14:textId="77777777" w:rsidR="00825197" w:rsidRDefault="00825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8390" w14:textId="77777777" w:rsidR="00825197" w:rsidRDefault="00825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EC18D3"/>
    <w:multiLevelType w:val="hybridMultilevel"/>
    <w:tmpl w:val="FDF08DFA"/>
    <w:lvl w:ilvl="0" w:tplc="1AE089E6">
      <w:start w:val="1"/>
      <w:numFmt w:val="bullet"/>
      <w:lvlText w:val="•"/>
      <w:lvlJc w:val="left"/>
      <w:pPr>
        <w:tabs>
          <w:tab w:val="num" w:pos="720"/>
        </w:tabs>
        <w:ind w:left="720" w:hanging="360"/>
      </w:pPr>
      <w:rPr>
        <w:rFonts w:ascii="Arial" w:hAnsi="Arial" w:hint="default"/>
      </w:rPr>
    </w:lvl>
    <w:lvl w:ilvl="1" w:tplc="BFF0E4F2">
      <w:numFmt w:val="bullet"/>
      <w:lvlText w:val="̶"/>
      <w:lvlJc w:val="left"/>
      <w:pPr>
        <w:tabs>
          <w:tab w:val="num" w:pos="1440"/>
        </w:tabs>
        <w:ind w:left="1440" w:hanging="360"/>
      </w:pPr>
      <w:rPr>
        <w:rFonts w:ascii="Calibri" w:hAnsi="Calibri" w:hint="default"/>
      </w:rPr>
    </w:lvl>
    <w:lvl w:ilvl="2" w:tplc="9408A230" w:tentative="1">
      <w:start w:val="1"/>
      <w:numFmt w:val="bullet"/>
      <w:lvlText w:val="•"/>
      <w:lvlJc w:val="left"/>
      <w:pPr>
        <w:tabs>
          <w:tab w:val="num" w:pos="2160"/>
        </w:tabs>
        <w:ind w:left="2160" w:hanging="360"/>
      </w:pPr>
      <w:rPr>
        <w:rFonts w:ascii="Arial" w:hAnsi="Arial" w:hint="default"/>
      </w:rPr>
    </w:lvl>
    <w:lvl w:ilvl="3" w:tplc="9676D5F0" w:tentative="1">
      <w:start w:val="1"/>
      <w:numFmt w:val="bullet"/>
      <w:lvlText w:val="•"/>
      <w:lvlJc w:val="left"/>
      <w:pPr>
        <w:tabs>
          <w:tab w:val="num" w:pos="2880"/>
        </w:tabs>
        <w:ind w:left="2880" w:hanging="360"/>
      </w:pPr>
      <w:rPr>
        <w:rFonts w:ascii="Arial" w:hAnsi="Arial" w:hint="default"/>
      </w:rPr>
    </w:lvl>
    <w:lvl w:ilvl="4" w:tplc="E152C2FA" w:tentative="1">
      <w:start w:val="1"/>
      <w:numFmt w:val="bullet"/>
      <w:lvlText w:val="•"/>
      <w:lvlJc w:val="left"/>
      <w:pPr>
        <w:tabs>
          <w:tab w:val="num" w:pos="3600"/>
        </w:tabs>
        <w:ind w:left="3600" w:hanging="360"/>
      </w:pPr>
      <w:rPr>
        <w:rFonts w:ascii="Arial" w:hAnsi="Arial" w:hint="default"/>
      </w:rPr>
    </w:lvl>
    <w:lvl w:ilvl="5" w:tplc="7ACA17D0" w:tentative="1">
      <w:start w:val="1"/>
      <w:numFmt w:val="bullet"/>
      <w:lvlText w:val="•"/>
      <w:lvlJc w:val="left"/>
      <w:pPr>
        <w:tabs>
          <w:tab w:val="num" w:pos="4320"/>
        </w:tabs>
        <w:ind w:left="4320" w:hanging="360"/>
      </w:pPr>
      <w:rPr>
        <w:rFonts w:ascii="Arial" w:hAnsi="Arial" w:hint="default"/>
      </w:rPr>
    </w:lvl>
    <w:lvl w:ilvl="6" w:tplc="D9E4A600" w:tentative="1">
      <w:start w:val="1"/>
      <w:numFmt w:val="bullet"/>
      <w:lvlText w:val="•"/>
      <w:lvlJc w:val="left"/>
      <w:pPr>
        <w:tabs>
          <w:tab w:val="num" w:pos="5040"/>
        </w:tabs>
        <w:ind w:left="5040" w:hanging="360"/>
      </w:pPr>
      <w:rPr>
        <w:rFonts w:ascii="Arial" w:hAnsi="Arial" w:hint="default"/>
      </w:rPr>
    </w:lvl>
    <w:lvl w:ilvl="7" w:tplc="C8A02848" w:tentative="1">
      <w:start w:val="1"/>
      <w:numFmt w:val="bullet"/>
      <w:lvlText w:val="•"/>
      <w:lvlJc w:val="left"/>
      <w:pPr>
        <w:tabs>
          <w:tab w:val="num" w:pos="5760"/>
        </w:tabs>
        <w:ind w:left="5760" w:hanging="360"/>
      </w:pPr>
      <w:rPr>
        <w:rFonts w:ascii="Arial" w:hAnsi="Arial" w:hint="default"/>
      </w:rPr>
    </w:lvl>
    <w:lvl w:ilvl="8" w:tplc="B6D239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580C6C"/>
    <w:multiLevelType w:val="hybridMultilevel"/>
    <w:tmpl w:val="7756C04A"/>
    <w:lvl w:ilvl="0" w:tplc="90408396">
      <w:start w:val="1"/>
      <w:numFmt w:val="bullet"/>
      <w:lvlText w:val="•"/>
      <w:lvlJc w:val="left"/>
      <w:pPr>
        <w:tabs>
          <w:tab w:val="num" w:pos="720"/>
        </w:tabs>
        <w:ind w:left="720" w:hanging="360"/>
      </w:pPr>
      <w:rPr>
        <w:rFonts w:ascii="Arial" w:hAnsi="Arial" w:hint="default"/>
      </w:rPr>
    </w:lvl>
    <w:lvl w:ilvl="1" w:tplc="6F14C990">
      <w:numFmt w:val="bullet"/>
      <w:lvlText w:val="•"/>
      <w:lvlJc w:val="left"/>
      <w:pPr>
        <w:tabs>
          <w:tab w:val="num" w:pos="1440"/>
        </w:tabs>
        <w:ind w:left="1440" w:hanging="360"/>
      </w:pPr>
      <w:rPr>
        <w:rFonts w:ascii="Arial" w:hAnsi="Arial" w:hint="default"/>
      </w:rPr>
    </w:lvl>
    <w:lvl w:ilvl="2" w:tplc="231AFCAE" w:tentative="1">
      <w:start w:val="1"/>
      <w:numFmt w:val="bullet"/>
      <w:lvlText w:val="•"/>
      <w:lvlJc w:val="left"/>
      <w:pPr>
        <w:tabs>
          <w:tab w:val="num" w:pos="2160"/>
        </w:tabs>
        <w:ind w:left="2160" w:hanging="360"/>
      </w:pPr>
      <w:rPr>
        <w:rFonts w:ascii="Arial" w:hAnsi="Arial" w:hint="default"/>
      </w:rPr>
    </w:lvl>
    <w:lvl w:ilvl="3" w:tplc="560EADB6" w:tentative="1">
      <w:start w:val="1"/>
      <w:numFmt w:val="bullet"/>
      <w:lvlText w:val="•"/>
      <w:lvlJc w:val="left"/>
      <w:pPr>
        <w:tabs>
          <w:tab w:val="num" w:pos="2880"/>
        </w:tabs>
        <w:ind w:left="2880" w:hanging="360"/>
      </w:pPr>
      <w:rPr>
        <w:rFonts w:ascii="Arial" w:hAnsi="Arial" w:hint="default"/>
      </w:rPr>
    </w:lvl>
    <w:lvl w:ilvl="4" w:tplc="94E240B2" w:tentative="1">
      <w:start w:val="1"/>
      <w:numFmt w:val="bullet"/>
      <w:lvlText w:val="•"/>
      <w:lvlJc w:val="left"/>
      <w:pPr>
        <w:tabs>
          <w:tab w:val="num" w:pos="3600"/>
        </w:tabs>
        <w:ind w:left="3600" w:hanging="360"/>
      </w:pPr>
      <w:rPr>
        <w:rFonts w:ascii="Arial" w:hAnsi="Arial" w:hint="default"/>
      </w:rPr>
    </w:lvl>
    <w:lvl w:ilvl="5" w:tplc="82C4F6E0" w:tentative="1">
      <w:start w:val="1"/>
      <w:numFmt w:val="bullet"/>
      <w:lvlText w:val="•"/>
      <w:lvlJc w:val="left"/>
      <w:pPr>
        <w:tabs>
          <w:tab w:val="num" w:pos="4320"/>
        </w:tabs>
        <w:ind w:left="4320" w:hanging="360"/>
      </w:pPr>
      <w:rPr>
        <w:rFonts w:ascii="Arial" w:hAnsi="Arial" w:hint="default"/>
      </w:rPr>
    </w:lvl>
    <w:lvl w:ilvl="6" w:tplc="9DB4716A" w:tentative="1">
      <w:start w:val="1"/>
      <w:numFmt w:val="bullet"/>
      <w:lvlText w:val="•"/>
      <w:lvlJc w:val="left"/>
      <w:pPr>
        <w:tabs>
          <w:tab w:val="num" w:pos="5040"/>
        </w:tabs>
        <w:ind w:left="5040" w:hanging="360"/>
      </w:pPr>
      <w:rPr>
        <w:rFonts w:ascii="Arial" w:hAnsi="Arial" w:hint="default"/>
      </w:rPr>
    </w:lvl>
    <w:lvl w:ilvl="7" w:tplc="54DE211C" w:tentative="1">
      <w:start w:val="1"/>
      <w:numFmt w:val="bullet"/>
      <w:lvlText w:val="•"/>
      <w:lvlJc w:val="left"/>
      <w:pPr>
        <w:tabs>
          <w:tab w:val="num" w:pos="5760"/>
        </w:tabs>
        <w:ind w:left="5760" w:hanging="360"/>
      </w:pPr>
      <w:rPr>
        <w:rFonts w:ascii="Arial" w:hAnsi="Arial" w:hint="default"/>
      </w:rPr>
    </w:lvl>
    <w:lvl w:ilvl="8" w:tplc="856E60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3A44A0"/>
    <w:multiLevelType w:val="hybridMultilevel"/>
    <w:tmpl w:val="C37E4312"/>
    <w:lvl w:ilvl="0" w:tplc="7F90306A">
      <w:start w:val="1"/>
      <w:numFmt w:val="bullet"/>
      <w:lvlText w:val="•"/>
      <w:lvlJc w:val="left"/>
      <w:pPr>
        <w:tabs>
          <w:tab w:val="num" w:pos="720"/>
        </w:tabs>
        <w:ind w:left="720" w:hanging="360"/>
      </w:pPr>
      <w:rPr>
        <w:rFonts w:ascii="Arial" w:hAnsi="Arial" w:hint="default"/>
      </w:rPr>
    </w:lvl>
    <w:lvl w:ilvl="1" w:tplc="A64AFF6C">
      <w:numFmt w:val="bullet"/>
      <w:lvlText w:val="•"/>
      <w:lvlJc w:val="left"/>
      <w:pPr>
        <w:tabs>
          <w:tab w:val="num" w:pos="1440"/>
        </w:tabs>
        <w:ind w:left="1440" w:hanging="360"/>
      </w:pPr>
      <w:rPr>
        <w:rFonts w:ascii="Arial" w:hAnsi="Arial" w:hint="default"/>
      </w:rPr>
    </w:lvl>
    <w:lvl w:ilvl="2" w:tplc="7570CD7A">
      <w:numFmt w:val="bullet"/>
      <w:lvlText w:val="̶"/>
      <w:lvlJc w:val="left"/>
      <w:pPr>
        <w:tabs>
          <w:tab w:val="num" w:pos="2160"/>
        </w:tabs>
        <w:ind w:left="2160" w:hanging="360"/>
      </w:pPr>
      <w:rPr>
        <w:rFonts w:ascii="Calibri" w:hAnsi="Calibri" w:hint="default"/>
      </w:rPr>
    </w:lvl>
    <w:lvl w:ilvl="3" w:tplc="54ACDDFE" w:tentative="1">
      <w:start w:val="1"/>
      <w:numFmt w:val="bullet"/>
      <w:lvlText w:val="•"/>
      <w:lvlJc w:val="left"/>
      <w:pPr>
        <w:tabs>
          <w:tab w:val="num" w:pos="2880"/>
        </w:tabs>
        <w:ind w:left="2880" w:hanging="360"/>
      </w:pPr>
      <w:rPr>
        <w:rFonts w:ascii="Arial" w:hAnsi="Arial" w:hint="default"/>
      </w:rPr>
    </w:lvl>
    <w:lvl w:ilvl="4" w:tplc="0E74D4EA" w:tentative="1">
      <w:start w:val="1"/>
      <w:numFmt w:val="bullet"/>
      <w:lvlText w:val="•"/>
      <w:lvlJc w:val="left"/>
      <w:pPr>
        <w:tabs>
          <w:tab w:val="num" w:pos="3600"/>
        </w:tabs>
        <w:ind w:left="3600" w:hanging="360"/>
      </w:pPr>
      <w:rPr>
        <w:rFonts w:ascii="Arial" w:hAnsi="Arial" w:hint="default"/>
      </w:rPr>
    </w:lvl>
    <w:lvl w:ilvl="5" w:tplc="9DCE96D0" w:tentative="1">
      <w:start w:val="1"/>
      <w:numFmt w:val="bullet"/>
      <w:lvlText w:val="•"/>
      <w:lvlJc w:val="left"/>
      <w:pPr>
        <w:tabs>
          <w:tab w:val="num" w:pos="4320"/>
        </w:tabs>
        <w:ind w:left="4320" w:hanging="360"/>
      </w:pPr>
      <w:rPr>
        <w:rFonts w:ascii="Arial" w:hAnsi="Arial" w:hint="default"/>
      </w:rPr>
    </w:lvl>
    <w:lvl w:ilvl="6" w:tplc="47DC3F8E" w:tentative="1">
      <w:start w:val="1"/>
      <w:numFmt w:val="bullet"/>
      <w:lvlText w:val="•"/>
      <w:lvlJc w:val="left"/>
      <w:pPr>
        <w:tabs>
          <w:tab w:val="num" w:pos="5040"/>
        </w:tabs>
        <w:ind w:left="5040" w:hanging="360"/>
      </w:pPr>
      <w:rPr>
        <w:rFonts w:ascii="Arial" w:hAnsi="Arial" w:hint="default"/>
      </w:rPr>
    </w:lvl>
    <w:lvl w:ilvl="7" w:tplc="77D473FC" w:tentative="1">
      <w:start w:val="1"/>
      <w:numFmt w:val="bullet"/>
      <w:lvlText w:val="•"/>
      <w:lvlJc w:val="left"/>
      <w:pPr>
        <w:tabs>
          <w:tab w:val="num" w:pos="5760"/>
        </w:tabs>
        <w:ind w:left="5760" w:hanging="360"/>
      </w:pPr>
      <w:rPr>
        <w:rFonts w:ascii="Arial" w:hAnsi="Arial" w:hint="default"/>
      </w:rPr>
    </w:lvl>
    <w:lvl w:ilvl="8" w:tplc="2FBA5E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2E07BE"/>
    <w:multiLevelType w:val="hybridMultilevel"/>
    <w:tmpl w:val="7FDA2B00"/>
    <w:lvl w:ilvl="0" w:tplc="17F6B3BC">
      <w:start w:val="1"/>
      <w:numFmt w:val="bullet"/>
      <w:lvlText w:val="̶"/>
      <w:lvlJc w:val="left"/>
      <w:pPr>
        <w:tabs>
          <w:tab w:val="num" w:pos="720"/>
        </w:tabs>
        <w:ind w:left="720" w:hanging="360"/>
      </w:pPr>
      <w:rPr>
        <w:rFonts w:ascii="Calibri" w:hAnsi="Calibri" w:hint="default"/>
      </w:rPr>
    </w:lvl>
    <w:lvl w:ilvl="1" w:tplc="DB724D6A">
      <w:start w:val="1"/>
      <w:numFmt w:val="bullet"/>
      <w:lvlText w:val="̶"/>
      <w:lvlJc w:val="left"/>
      <w:pPr>
        <w:tabs>
          <w:tab w:val="num" w:pos="1440"/>
        </w:tabs>
        <w:ind w:left="1440" w:hanging="360"/>
      </w:pPr>
      <w:rPr>
        <w:rFonts w:ascii="Calibri" w:hAnsi="Calibri" w:hint="default"/>
      </w:rPr>
    </w:lvl>
    <w:lvl w:ilvl="2" w:tplc="6D8C2684">
      <w:numFmt w:val="bullet"/>
      <w:lvlText w:val=""/>
      <w:lvlJc w:val="left"/>
      <w:pPr>
        <w:tabs>
          <w:tab w:val="num" w:pos="2160"/>
        </w:tabs>
        <w:ind w:left="2160" w:hanging="360"/>
      </w:pPr>
      <w:rPr>
        <w:rFonts w:ascii="Wingdings" w:hAnsi="Wingdings" w:hint="default"/>
      </w:rPr>
    </w:lvl>
    <w:lvl w:ilvl="3" w:tplc="1A243C56" w:tentative="1">
      <w:start w:val="1"/>
      <w:numFmt w:val="bullet"/>
      <w:lvlText w:val="̶"/>
      <w:lvlJc w:val="left"/>
      <w:pPr>
        <w:tabs>
          <w:tab w:val="num" w:pos="2880"/>
        </w:tabs>
        <w:ind w:left="2880" w:hanging="360"/>
      </w:pPr>
      <w:rPr>
        <w:rFonts w:ascii="Calibri" w:hAnsi="Calibri" w:hint="default"/>
      </w:rPr>
    </w:lvl>
    <w:lvl w:ilvl="4" w:tplc="30707D6E" w:tentative="1">
      <w:start w:val="1"/>
      <w:numFmt w:val="bullet"/>
      <w:lvlText w:val="̶"/>
      <w:lvlJc w:val="left"/>
      <w:pPr>
        <w:tabs>
          <w:tab w:val="num" w:pos="3600"/>
        </w:tabs>
        <w:ind w:left="3600" w:hanging="360"/>
      </w:pPr>
      <w:rPr>
        <w:rFonts w:ascii="Calibri" w:hAnsi="Calibri" w:hint="default"/>
      </w:rPr>
    </w:lvl>
    <w:lvl w:ilvl="5" w:tplc="42B0A972" w:tentative="1">
      <w:start w:val="1"/>
      <w:numFmt w:val="bullet"/>
      <w:lvlText w:val="̶"/>
      <w:lvlJc w:val="left"/>
      <w:pPr>
        <w:tabs>
          <w:tab w:val="num" w:pos="4320"/>
        </w:tabs>
        <w:ind w:left="4320" w:hanging="360"/>
      </w:pPr>
      <w:rPr>
        <w:rFonts w:ascii="Calibri" w:hAnsi="Calibri" w:hint="default"/>
      </w:rPr>
    </w:lvl>
    <w:lvl w:ilvl="6" w:tplc="0088D11E" w:tentative="1">
      <w:start w:val="1"/>
      <w:numFmt w:val="bullet"/>
      <w:lvlText w:val="̶"/>
      <w:lvlJc w:val="left"/>
      <w:pPr>
        <w:tabs>
          <w:tab w:val="num" w:pos="5040"/>
        </w:tabs>
        <w:ind w:left="5040" w:hanging="360"/>
      </w:pPr>
      <w:rPr>
        <w:rFonts w:ascii="Calibri" w:hAnsi="Calibri" w:hint="default"/>
      </w:rPr>
    </w:lvl>
    <w:lvl w:ilvl="7" w:tplc="225468B6" w:tentative="1">
      <w:start w:val="1"/>
      <w:numFmt w:val="bullet"/>
      <w:lvlText w:val="̶"/>
      <w:lvlJc w:val="left"/>
      <w:pPr>
        <w:tabs>
          <w:tab w:val="num" w:pos="5760"/>
        </w:tabs>
        <w:ind w:left="5760" w:hanging="360"/>
      </w:pPr>
      <w:rPr>
        <w:rFonts w:ascii="Calibri" w:hAnsi="Calibri" w:hint="default"/>
      </w:rPr>
    </w:lvl>
    <w:lvl w:ilvl="8" w:tplc="7C762E84"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EBE7173"/>
    <w:multiLevelType w:val="hybridMultilevel"/>
    <w:tmpl w:val="46AC9476"/>
    <w:lvl w:ilvl="0" w:tplc="20FE12B6">
      <w:start w:val="1"/>
      <w:numFmt w:val="bullet"/>
      <w:lvlText w:val="•"/>
      <w:lvlJc w:val="left"/>
      <w:pPr>
        <w:tabs>
          <w:tab w:val="num" w:pos="720"/>
        </w:tabs>
        <w:ind w:left="720" w:hanging="360"/>
      </w:pPr>
      <w:rPr>
        <w:rFonts w:ascii="Arial" w:hAnsi="Arial" w:hint="default"/>
      </w:rPr>
    </w:lvl>
    <w:lvl w:ilvl="1" w:tplc="41A01A2C" w:tentative="1">
      <w:start w:val="1"/>
      <w:numFmt w:val="bullet"/>
      <w:lvlText w:val="•"/>
      <w:lvlJc w:val="left"/>
      <w:pPr>
        <w:tabs>
          <w:tab w:val="num" w:pos="1440"/>
        </w:tabs>
        <w:ind w:left="1440" w:hanging="360"/>
      </w:pPr>
      <w:rPr>
        <w:rFonts w:ascii="Arial" w:hAnsi="Arial" w:hint="default"/>
      </w:rPr>
    </w:lvl>
    <w:lvl w:ilvl="2" w:tplc="7C929068">
      <w:numFmt w:val="bullet"/>
      <w:lvlText w:val="•"/>
      <w:lvlJc w:val="left"/>
      <w:pPr>
        <w:tabs>
          <w:tab w:val="num" w:pos="2160"/>
        </w:tabs>
        <w:ind w:left="2160" w:hanging="360"/>
      </w:pPr>
      <w:rPr>
        <w:rFonts w:ascii="Arial" w:hAnsi="Arial" w:hint="default"/>
      </w:rPr>
    </w:lvl>
    <w:lvl w:ilvl="3" w:tplc="4BC2D578" w:tentative="1">
      <w:start w:val="1"/>
      <w:numFmt w:val="bullet"/>
      <w:lvlText w:val="•"/>
      <w:lvlJc w:val="left"/>
      <w:pPr>
        <w:tabs>
          <w:tab w:val="num" w:pos="2880"/>
        </w:tabs>
        <w:ind w:left="2880" w:hanging="360"/>
      </w:pPr>
      <w:rPr>
        <w:rFonts w:ascii="Arial" w:hAnsi="Arial" w:hint="default"/>
      </w:rPr>
    </w:lvl>
    <w:lvl w:ilvl="4" w:tplc="D2DA77BA" w:tentative="1">
      <w:start w:val="1"/>
      <w:numFmt w:val="bullet"/>
      <w:lvlText w:val="•"/>
      <w:lvlJc w:val="left"/>
      <w:pPr>
        <w:tabs>
          <w:tab w:val="num" w:pos="3600"/>
        </w:tabs>
        <w:ind w:left="3600" w:hanging="360"/>
      </w:pPr>
      <w:rPr>
        <w:rFonts w:ascii="Arial" w:hAnsi="Arial" w:hint="default"/>
      </w:rPr>
    </w:lvl>
    <w:lvl w:ilvl="5" w:tplc="8226622A" w:tentative="1">
      <w:start w:val="1"/>
      <w:numFmt w:val="bullet"/>
      <w:lvlText w:val="•"/>
      <w:lvlJc w:val="left"/>
      <w:pPr>
        <w:tabs>
          <w:tab w:val="num" w:pos="4320"/>
        </w:tabs>
        <w:ind w:left="4320" w:hanging="360"/>
      </w:pPr>
      <w:rPr>
        <w:rFonts w:ascii="Arial" w:hAnsi="Arial" w:hint="default"/>
      </w:rPr>
    </w:lvl>
    <w:lvl w:ilvl="6" w:tplc="59CE885C" w:tentative="1">
      <w:start w:val="1"/>
      <w:numFmt w:val="bullet"/>
      <w:lvlText w:val="•"/>
      <w:lvlJc w:val="left"/>
      <w:pPr>
        <w:tabs>
          <w:tab w:val="num" w:pos="5040"/>
        </w:tabs>
        <w:ind w:left="5040" w:hanging="360"/>
      </w:pPr>
      <w:rPr>
        <w:rFonts w:ascii="Arial" w:hAnsi="Arial" w:hint="default"/>
      </w:rPr>
    </w:lvl>
    <w:lvl w:ilvl="7" w:tplc="C180BFF8" w:tentative="1">
      <w:start w:val="1"/>
      <w:numFmt w:val="bullet"/>
      <w:lvlText w:val="•"/>
      <w:lvlJc w:val="left"/>
      <w:pPr>
        <w:tabs>
          <w:tab w:val="num" w:pos="5760"/>
        </w:tabs>
        <w:ind w:left="5760" w:hanging="360"/>
      </w:pPr>
      <w:rPr>
        <w:rFonts w:ascii="Arial" w:hAnsi="Arial" w:hint="default"/>
      </w:rPr>
    </w:lvl>
    <w:lvl w:ilvl="8" w:tplc="0052AF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0C1E56"/>
    <w:multiLevelType w:val="hybridMultilevel"/>
    <w:tmpl w:val="092E7894"/>
    <w:lvl w:ilvl="0" w:tplc="24402840">
      <w:start w:val="1"/>
      <w:numFmt w:val="bullet"/>
      <w:lvlText w:val="•"/>
      <w:lvlJc w:val="left"/>
      <w:pPr>
        <w:tabs>
          <w:tab w:val="num" w:pos="720"/>
        </w:tabs>
        <w:ind w:left="720" w:hanging="360"/>
      </w:pPr>
      <w:rPr>
        <w:rFonts w:ascii="Arial" w:hAnsi="Arial" w:hint="default"/>
      </w:rPr>
    </w:lvl>
    <w:lvl w:ilvl="1" w:tplc="A99896E2" w:tentative="1">
      <w:start w:val="1"/>
      <w:numFmt w:val="bullet"/>
      <w:lvlText w:val="•"/>
      <w:lvlJc w:val="left"/>
      <w:pPr>
        <w:tabs>
          <w:tab w:val="num" w:pos="1440"/>
        </w:tabs>
        <w:ind w:left="1440" w:hanging="360"/>
      </w:pPr>
      <w:rPr>
        <w:rFonts w:ascii="Arial" w:hAnsi="Arial" w:hint="default"/>
      </w:rPr>
    </w:lvl>
    <w:lvl w:ilvl="2" w:tplc="0708230E">
      <w:numFmt w:val="bullet"/>
      <w:lvlText w:val="•"/>
      <w:lvlJc w:val="left"/>
      <w:pPr>
        <w:tabs>
          <w:tab w:val="num" w:pos="2160"/>
        </w:tabs>
        <w:ind w:left="2160" w:hanging="360"/>
      </w:pPr>
      <w:rPr>
        <w:rFonts w:ascii="Arial" w:hAnsi="Arial" w:hint="default"/>
      </w:rPr>
    </w:lvl>
    <w:lvl w:ilvl="3" w:tplc="1AF0F1EC" w:tentative="1">
      <w:start w:val="1"/>
      <w:numFmt w:val="bullet"/>
      <w:lvlText w:val="•"/>
      <w:lvlJc w:val="left"/>
      <w:pPr>
        <w:tabs>
          <w:tab w:val="num" w:pos="2880"/>
        </w:tabs>
        <w:ind w:left="2880" w:hanging="360"/>
      </w:pPr>
      <w:rPr>
        <w:rFonts w:ascii="Arial" w:hAnsi="Arial" w:hint="default"/>
      </w:rPr>
    </w:lvl>
    <w:lvl w:ilvl="4" w:tplc="94B42F3E" w:tentative="1">
      <w:start w:val="1"/>
      <w:numFmt w:val="bullet"/>
      <w:lvlText w:val="•"/>
      <w:lvlJc w:val="left"/>
      <w:pPr>
        <w:tabs>
          <w:tab w:val="num" w:pos="3600"/>
        </w:tabs>
        <w:ind w:left="3600" w:hanging="360"/>
      </w:pPr>
      <w:rPr>
        <w:rFonts w:ascii="Arial" w:hAnsi="Arial" w:hint="default"/>
      </w:rPr>
    </w:lvl>
    <w:lvl w:ilvl="5" w:tplc="CFA69DD2" w:tentative="1">
      <w:start w:val="1"/>
      <w:numFmt w:val="bullet"/>
      <w:lvlText w:val="•"/>
      <w:lvlJc w:val="left"/>
      <w:pPr>
        <w:tabs>
          <w:tab w:val="num" w:pos="4320"/>
        </w:tabs>
        <w:ind w:left="4320" w:hanging="360"/>
      </w:pPr>
      <w:rPr>
        <w:rFonts w:ascii="Arial" w:hAnsi="Arial" w:hint="default"/>
      </w:rPr>
    </w:lvl>
    <w:lvl w:ilvl="6" w:tplc="F236CA42" w:tentative="1">
      <w:start w:val="1"/>
      <w:numFmt w:val="bullet"/>
      <w:lvlText w:val="•"/>
      <w:lvlJc w:val="left"/>
      <w:pPr>
        <w:tabs>
          <w:tab w:val="num" w:pos="5040"/>
        </w:tabs>
        <w:ind w:left="5040" w:hanging="360"/>
      </w:pPr>
      <w:rPr>
        <w:rFonts w:ascii="Arial" w:hAnsi="Arial" w:hint="default"/>
      </w:rPr>
    </w:lvl>
    <w:lvl w:ilvl="7" w:tplc="C2DABD40" w:tentative="1">
      <w:start w:val="1"/>
      <w:numFmt w:val="bullet"/>
      <w:lvlText w:val="•"/>
      <w:lvlJc w:val="left"/>
      <w:pPr>
        <w:tabs>
          <w:tab w:val="num" w:pos="5760"/>
        </w:tabs>
        <w:ind w:left="5760" w:hanging="360"/>
      </w:pPr>
      <w:rPr>
        <w:rFonts w:ascii="Arial" w:hAnsi="Arial" w:hint="default"/>
      </w:rPr>
    </w:lvl>
    <w:lvl w:ilvl="8" w:tplc="B8EA8F3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5"/>
  </w:num>
  <w:num w:numId="3">
    <w:abstractNumId w:val="8"/>
  </w:num>
  <w:num w:numId="4">
    <w:abstractNumId w:val="1"/>
  </w:num>
  <w:num w:numId="5">
    <w:abstractNumId w:val="15"/>
  </w:num>
  <w:num w:numId="6">
    <w:abstractNumId w:val="2"/>
  </w:num>
  <w:num w:numId="7">
    <w:abstractNumId w:val="10"/>
  </w:num>
  <w:num w:numId="8">
    <w:abstractNumId w:val="13"/>
  </w:num>
  <w:num w:numId="9">
    <w:abstractNumId w:val="12"/>
  </w:num>
  <w:num w:numId="10">
    <w:abstractNumId w:val="11"/>
  </w:num>
  <w:num w:numId="11">
    <w:abstractNumId w:val="14"/>
  </w:num>
  <w:num w:numId="12">
    <w:abstractNumId w:val="9"/>
  </w:num>
  <w:num w:numId="13">
    <w:abstractNumId w:val="16"/>
  </w:num>
  <w:num w:numId="14">
    <w:abstractNumId w:val="13"/>
  </w:num>
  <w:num w:numId="15">
    <w:abstractNumId w:val="4"/>
  </w:num>
  <w:num w:numId="16">
    <w:abstractNumId w:val="3"/>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BC"/>
    <w:rsid w:val="000004CA"/>
    <w:rsid w:val="00000515"/>
    <w:rsid w:val="00000ECA"/>
    <w:rsid w:val="00000F2A"/>
    <w:rsid w:val="00001FC3"/>
    <w:rsid w:val="00002375"/>
    <w:rsid w:val="00002459"/>
    <w:rsid w:val="00002776"/>
    <w:rsid w:val="00002E07"/>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7AE"/>
    <w:rsid w:val="00042BFC"/>
    <w:rsid w:val="000430CF"/>
    <w:rsid w:val="00043303"/>
    <w:rsid w:val="00043607"/>
    <w:rsid w:val="00043703"/>
    <w:rsid w:val="00043EDE"/>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774"/>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CF1"/>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261"/>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AE0"/>
    <w:rsid w:val="000D2B3D"/>
    <w:rsid w:val="000D2DEF"/>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85"/>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B65"/>
    <w:rsid w:val="00105CEE"/>
    <w:rsid w:val="00106405"/>
    <w:rsid w:val="0010660E"/>
    <w:rsid w:val="00106A95"/>
    <w:rsid w:val="00106CC3"/>
    <w:rsid w:val="00106E7E"/>
    <w:rsid w:val="001074D1"/>
    <w:rsid w:val="001104A2"/>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081"/>
    <w:rsid w:val="00127096"/>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30F"/>
    <w:rsid w:val="001454C4"/>
    <w:rsid w:val="00146129"/>
    <w:rsid w:val="0014624C"/>
    <w:rsid w:val="00146491"/>
    <w:rsid w:val="0014652F"/>
    <w:rsid w:val="00146B4F"/>
    <w:rsid w:val="00146BC8"/>
    <w:rsid w:val="001473A6"/>
    <w:rsid w:val="00147D65"/>
    <w:rsid w:val="00147D91"/>
    <w:rsid w:val="001508E1"/>
    <w:rsid w:val="00150BAF"/>
    <w:rsid w:val="00150CD5"/>
    <w:rsid w:val="00150D2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3B4"/>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2EA9"/>
    <w:rsid w:val="00193747"/>
    <w:rsid w:val="00193987"/>
    <w:rsid w:val="00193A83"/>
    <w:rsid w:val="001952F2"/>
    <w:rsid w:val="001956BE"/>
    <w:rsid w:val="0019573B"/>
    <w:rsid w:val="0019592C"/>
    <w:rsid w:val="00196085"/>
    <w:rsid w:val="00196300"/>
    <w:rsid w:val="00196A48"/>
    <w:rsid w:val="00196B90"/>
    <w:rsid w:val="00196C8A"/>
    <w:rsid w:val="00196FF4"/>
    <w:rsid w:val="0019734F"/>
    <w:rsid w:val="001976E2"/>
    <w:rsid w:val="001A0303"/>
    <w:rsid w:val="001A032E"/>
    <w:rsid w:val="001A0421"/>
    <w:rsid w:val="001A067A"/>
    <w:rsid w:val="001A06FC"/>
    <w:rsid w:val="001A09C6"/>
    <w:rsid w:val="001A0A1E"/>
    <w:rsid w:val="001A0CA5"/>
    <w:rsid w:val="001A12DF"/>
    <w:rsid w:val="001A1C66"/>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9D"/>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5F7"/>
    <w:rsid w:val="001C70E7"/>
    <w:rsid w:val="001C7185"/>
    <w:rsid w:val="001C76FC"/>
    <w:rsid w:val="001C7AB6"/>
    <w:rsid w:val="001C7F47"/>
    <w:rsid w:val="001D006C"/>
    <w:rsid w:val="001D017C"/>
    <w:rsid w:val="001D0447"/>
    <w:rsid w:val="001D0578"/>
    <w:rsid w:val="001D0593"/>
    <w:rsid w:val="001D08F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D05"/>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4E36"/>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E18"/>
    <w:rsid w:val="00226F21"/>
    <w:rsid w:val="0022735A"/>
    <w:rsid w:val="002275A8"/>
    <w:rsid w:val="00227873"/>
    <w:rsid w:val="002279D2"/>
    <w:rsid w:val="00227C3A"/>
    <w:rsid w:val="00227F9E"/>
    <w:rsid w:val="00230040"/>
    <w:rsid w:val="002300E1"/>
    <w:rsid w:val="002305EF"/>
    <w:rsid w:val="00230806"/>
    <w:rsid w:val="00230944"/>
    <w:rsid w:val="00230A8F"/>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285"/>
    <w:rsid w:val="002344C8"/>
    <w:rsid w:val="00234692"/>
    <w:rsid w:val="002346B0"/>
    <w:rsid w:val="002349C5"/>
    <w:rsid w:val="00234E0D"/>
    <w:rsid w:val="00235059"/>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975"/>
    <w:rsid w:val="00242B2A"/>
    <w:rsid w:val="00242CAE"/>
    <w:rsid w:val="0024374A"/>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66"/>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548"/>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8EB"/>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7A"/>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24D"/>
    <w:rsid w:val="002E679D"/>
    <w:rsid w:val="002E6D8A"/>
    <w:rsid w:val="002E7321"/>
    <w:rsid w:val="002E7352"/>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8F5"/>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2614"/>
    <w:rsid w:val="0031328B"/>
    <w:rsid w:val="00313371"/>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71D"/>
    <w:rsid w:val="00345C89"/>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6DF4"/>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55"/>
    <w:rsid w:val="003A5167"/>
    <w:rsid w:val="003A590E"/>
    <w:rsid w:val="003A5A5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5D8E"/>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376D2"/>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18"/>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318"/>
    <w:rsid w:val="00487442"/>
    <w:rsid w:val="00487BB8"/>
    <w:rsid w:val="00487F15"/>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2E55"/>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76C"/>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0E0"/>
    <w:rsid w:val="0053637E"/>
    <w:rsid w:val="005365F6"/>
    <w:rsid w:val="00536625"/>
    <w:rsid w:val="00536964"/>
    <w:rsid w:val="00536AEE"/>
    <w:rsid w:val="00536D3C"/>
    <w:rsid w:val="00536FCC"/>
    <w:rsid w:val="0053700B"/>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308"/>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27E"/>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980"/>
    <w:rsid w:val="00554DB6"/>
    <w:rsid w:val="00554DF7"/>
    <w:rsid w:val="00554E5A"/>
    <w:rsid w:val="00555675"/>
    <w:rsid w:val="0055569E"/>
    <w:rsid w:val="00555713"/>
    <w:rsid w:val="00555772"/>
    <w:rsid w:val="00555CB9"/>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08D"/>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3B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149"/>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451"/>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5B"/>
    <w:rsid w:val="00620B86"/>
    <w:rsid w:val="0062155F"/>
    <w:rsid w:val="00621B6A"/>
    <w:rsid w:val="00621C0B"/>
    <w:rsid w:val="00621C72"/>
    <w:rsid w:val="00621CAD"/>
    <w:rsid w:val="0062216C"/>
    <w:rsid w:val="006226CA"/>
    <w:rsid w:val="0062286B"/>
    <w:rsid w:val="00622DF3"/>
    <w:rsid w:val="00623427"/>
    <w:rsid w:val="006235E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7BA"/>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78"/>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464"/>
    <w:rsid w:val="00661636"/>
    <w:rsid w:val="00661664"/>
    <w:rsid w:val="00661CC2"/>
    <w:rsid w:val="00661D38"/>
    <w:rsid w:val="00662166"/>
    <w:rsid w:val="00662255"/>
    <w:rsid w:val="006622A7"/>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97C5B"/>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AAE"/>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0D47"/>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6A0"/>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4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67E"/>
    <w:rsid w:val="006E792F"/>
    <w:rsid w:val="006E7969"/>
    <w:rsid w:val="006E7E08"/>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09FD"/>
    <w:rsid w:val="0070179E"/>
    <w:rsid w:val="007017EA"/>
    <w:rsid w:val="0070181F"/>
    <w:rsid w:val="0070193E"/>
    <w:rsid w:val="00701B27"/>
    <w:rsid w:val="00701D40"/>
    <w:rsid w:val="0070252B"/>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CBC"/>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01"/>
    <w:rsid w:val="00731E4B"/>
    <w:rsid w:val="00732321"/>
    <w:rsid w:val="00732666"/>
    <w:rsid w:val="00732E4B"/>
    <w:rsid w:val="00733315"/>
    <w:rsid w:val="00733858"/>
    <w:rsid w:val="00733A74"/>
    <w:rsid w:val="00733A80"/>
    <w:rsid w:val="00733AA9"/>
    <w:rsid w:val="00733D80"/>
    <w:rsid w:val="00733F4E"/>
    <w:rsid w:val="00734133"/>
    <w:rsid w:val="00734348"/>
    <w:rsid w:val="0073448F"/>
    <w:rsid w:val="0073497A"/>
    <w:rsid w:val="007356D0"/>
    <w:rsid w:val="007361DC"/>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99B"/>
    <w:rsid w:val="00744055"/>
    <w:rsid w:val="00744206"/>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6CE5"/>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4A"/>
    <w:rsid w:val="007613AF"/>
    <w:rsid w:val="00761471"/>
    <w:rsid w:val="00761941"/>
    <w:rsid w:val="007619FB"/>
    <w:rsid w:val="0076200C"/>
    <w:rsid w:val="0076224F"/>
    <w:rsid w:val="007624B9"/>
    <w:rsid w:val="00762924"/>
    <w:rsid w:val="0076295C"/>
    <w:rsid w:val="00762B8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A90"/>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B2"/>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6E25"/>
    <w:rsid w:val="00786F3E"/>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3F4"/>
    <w:rsid w:val="00797AE5"/>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FC"/>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2C"/>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3C9"/>
    <w:rsid w:val="007B697F"/>
    <w:rsid w:val="007B6B11"/>
    <w:rsid w:val="007B710A"/>
    <w:rsid w:val="007B74C5"/>
    <w:rsid w:val="007B7A2C"/>
    <w:rsid w:val="007C0880"/>
    <w:rsid w:val="007C0BD2"/>
    <w:rsid w:val="007C0CF6"/>
    <w:rsid w:val="007C0E34"/>
    <w:rsid w:val="007C0F3A"/>
    <w:rsid w:val="007C104F"/>
    <w:rsid w:val="007C1065"/>
    <w:rsid w:val="007C1537"/>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304"/>
    <w:rsid w:val="007C7EF3"/>
    <w:rsid w:val="007D00EA"/>
    <w:rsid w:val="007D020B"/>
    <w:rsid w:val="007D0677"/>
    <w:rsid w:val="007D0779"/>
    <w:rsid w:val="007D096E"/>
    <w:rsid w:val="007D098C"/>
    <w:rsid w:val="007D0D96"/>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D83"/>
    <w:rsid w:val="007E5FFD"/>
    <w:rsid w:val="007E6735"/>
    <w:rsid w:val="007E67F4"/>
    <w:rsid w:val="007E6936"/>
    <w:rsid w:val="007E6EF1"/>
    <w:rsid w:val="007E7B2B"/>
    <w:rsid w:val="007E7CBA"/>
    <w:rsid w:val="007E7E2C"/>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4E2E"/>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0F8C"/>
    <w:rsid w:val="008013B8"/>
    <w:rsid w:val="0080151C"/>
    <w:rsid w:val="0080179D"/>
    <w:rsid w:val="00801838"/>
    <w:rsid w:val="00801D99"/>
    <w:rsid w:val="00801DCC"/>
    <w:rsid w:val="00801FBC"/>
    <w:rsid w:val="008020DC"/>
    <w:rsid w:val="008021C7"/>
    <w:rsid w:val="008021CF"/>
    <w:rsid w:val="00802410"/>
    <w:rsid w:val="008034E2"/>
    <w:rsid w:val="00803A20"/>
    <w:rsid w:val="00803E2E"/>
    <w:rsid w:val="008041E1"/>
    <w:rsid w:val="00804437"/>
    <w:rsid w:val="0080446A"/>
    <w:rsid w:val="00804867"/>
    <w:rsid w:val="00804B2F"/>
    <w:rsid w:val="00804C3F"/>
    <w:rsid w:val="00805227"/>
    <w:rsid w:val="008052C3"/>
    <w:rsid w:val="00805597"/>
    <w:rsid w:val="008057DD"/>
    <w:rsid w:val="0080665D"/>
    <w:rsid w:val="00806979"/>
    <w:rsid w:val="0080699F"/>
    <w:rsid w:val="00806ACA"/>
    <w:rsid w:val="00806D29"/>
    <w:rsid w:val="0080770D"/>
    <w:rsid w:val="00807CF2"/>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1E8E"/>
    <w:rsid w:val="0082266A"/>
    <w:rsid w:val="00823335"/>
    <w:rsid w:val="00823571"/>
    <w:rsid w:val="008237B2"/>
    <w:rsid w:val="00823C2D"/>
    <w:rsid w:val="00823F61"/>
    <w:rsid w:val="0082449E"/>
    <w:rsid w:val="008249FF"/>
    <w:rsid w:val="00825197"/>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65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5D7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CB1"/>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7F2"/>
    <w:rsid w:val="00883D18"/>
    <w:rsid w:val="00883D70"/>
    <w:rsid w:val="00883ED6"/>
    <w:rsid w:val="00883F8F"/>
    <w:rsid w:val="008841D5"/>
    <w:rsid w:val="00884255"/>
    <w:rsid w:val="0088425B"/>
    <w:rsid w:val="00884712"/>
    <w:rsid w:val="00885037"/>
    <w:rsid w:val="008850E4"/>
    <w:rsid w:val="008854B3"/>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58C"/>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87E"/>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082"/>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56D"/>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9BC"/>
    <w:rsid w:val="00940A5D"/>
    <w:rsid w:val="00940BCB"/>
    <w:rsid w:val="00940D85"/>
    <w:rsid w:val="00940DF4"/>
    <w:rsid w:val="00940FB5"/>
    <w:rsid w:val="009413A5"/>
    <w:rsid w:val="0094148B"/>
    <w:rsid w:val="009415DC"/>
    <w:rsid w:val="00941A1C"/>
    <w:rsid w:val="00941B01"/>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7E"/>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A2"/>
    <w:rsid w:val="00957656"/>
    <w:rsid w:val="00957D9C"/>
    <w:rsid w:val="00957E94"/>
    <w:rsid w:val="009603AB"/>
    <w:rsid w:val="009607AF"/>
    <w:rsid w:val="00960A88"/>
    <w:rsid w:val="00960C68"/>
    <w:rsid w:val="00960CB6"/>
    <w:rsid w:val="00960D27"/>
    <w:rsid w:val="00961023"/>
    <w:rsid w:val="009612F1"/>
    <w:rsid w:val="009613DF"/>
    <w:rsid w:val="009616FA"/>
    <w:rsid w:val="0096184B"/>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1DF"/>
    <w:rsid w:val="0096766C"/>
    <w:rsid w:val="00967851"/>
    <w:rsid w:val="0096791C"/>
    <w:rsid w:val="00967D2D"/>
    <w:rsid w:val="00970A5B"/>
    <w:rsid w:val="00970F7A"/>
    <w:rsid w:val="00970FE3"/>
    <w:rsid w:val="00971190"/>
    <w:rsid w:val="009711F9"/>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6EAF"/>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3B1"/>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1B51"/>
    <w:rsid w:val="009B25DC"/>
    <w:rsid w:val="009B281D"/>
    <w:rsid w:val="009B3221"/>
    <w:rsid w:val="009B33F1"/>
    <w:rsid w:val="009B346F"/>
    <w:rsid w:val="009B3745"/>
    <w:rsid w:val="009B3B9C"/>
    <w:rsid w:val="009B3C79"/>
    <w:rsid w:val="009B4821"/>
    <w:rsid w:val="009B4BED"/>
    <w:rsid w:val="009B4C24"/>
    <w:rsid w:val="009B4C3B"/>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3C6"/>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0CC8"/>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5F"/>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62"/>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620"/>
    <w:rsid w:val="00A52928"/>
    <w:rsid w:val="00A52B0A"/>
    <w:rsid w:val="00A52D1E"/>
    <w:rsid w:val="00A53831"/>
    <w:rsid w:val="00A544BF"/>
    <w:rsid w:val="00A5497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EB4"/>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B17"/>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C28"/>
    <w:rsid w:val="00AA4E54"/>
    <w:rsid w:val="00AA5584"/>
    <w:rsid w:val="00AA5B74"/>
    <w:rsid w:val="00AA5BD3"/>
    <w:rsid w:val="00AA5FF8"/>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4E9"/>
    <w:rsid w:val="00AB513E"/>
    <w:rsid w:val="00AB518F"/>
    <w:rsid w:val="00AB53BA"/>
    <w:rsid w:val="00AB57AD"/>
    <w:rsid w:val="00AB583A"/>
    <w:rsid w:val="00AB5C9B"/>
    <w:rsid w:val="00AB642C"/>
    <w:rsid w:val="00AB7134"/>
    <w:rsid w:val="00AB76D5"/>
    <w:rsid w:val="00AB7787"/>
    <w:rsid w:val="00AB78AC"/>
    <w:rsid w:val="00AB7964"/>
    <w:rsid w:val="00AB7C60"/>
    <w:rsid w:val="00AC0170"/>
    <w:rsid w:val="00AC0B36"/>
    <w:rsid w:val="00AC0CEF"/>
    <w:rsid w:val="00AC1191"/>
    <w:rsid w:val="00AC1281"/>
    <w:rsid w:val="00AC141E"/>
    <w:rsid w:val="00AC1561"/>
    <w:rsid w:val="00AC23DB"/>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02C"/>
    <w:rsid w:val="00AD0369"/>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5DA"/>
    <w:rsid w:val="00AD5930"/>
    <w:rsid w:val="00AD5E11"/>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31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912"/>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57B"/>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25"/>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C9D"/>
    <w:rsid w:val="00B37DD5"/>
    <w:rsid w:val="00B4003E"/>
    <w:rsid w:val="00B4012D"/>
    <w:rsid w:val="00B40292"/>
    <w:rsid w:val="00B40461"/>
    <w:rsid w:val="00B4057B"/>
    <w:rsid w:val="00B40644"/>
    <w:rsid w:val="00B4067C"/>
    <w:rsid w:val="00B406B2"/>
    <w:rsid w:val="00B408C4"/>
    <w:rsid w:val="00B40BF1"/>
    <w:rsid w:val="00B40D73"/>
    <w:rsid w:val="00B411A3"/>
    <w:rsid w:val="00B411CC"/>
    <w:rsid w:val="00B412CB"/>
    <w:rsid w:val="00B41351"/>
    <w:rsid w:val="00B415EF"/>
    <w:rsid w:val="00B41B34"/>
    <w:rsid w:val="00B41C34"/>
    <w:rsid w:val="00B41C40"/>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0E2"/>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0D0"/>
    <w:rsid w:val="00B50354"/>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739"/>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5FA5"/>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590"/>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E77"/>
    <w:rsid w:val="00BC3FE8"/>
    <w:rsid w:val="00BC4401"/>
    <w:rsid w:val="00BC499E"/>
    <w:rsid w:val="00BC4EBA"/>
    <w:rsid w:val="00BC5685"/>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64F"/>
    <w:rsid w:val="00BF3A41"/>
    <w:rsid w:val="00BF3C10"/>
    <w:rsid w:val="00BF3FFA"/>
    <w:rsid w:val="00BF46F1"/>
    <w:rsid w:val="00BF4B69"/>
    <w:rsid w:val="00BF558B"/>
    <w:rsid w:val="00BF56A8"/>
    <w:rsid w:val="00BF60E3"/>
    <w:rsid w:val="00BF6A8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F5"/>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3F2"/>
    <w:rsid w:val="00C232DD"/>
    <w:rsid w:val="00C23989"/>
    <w:rsid w:val="00C2423A"/>
    <w:rsid w:val="00C24CA2"/>
    <w:rsid w:val="00C24EE5"/>
    <w:rsid w:val="00C24F74"/>
    <w:rsid w:val="00C250CF"/>
    <w:rsid w:val="00C25154"/>
    <w:rsid w:val="00C2544D"/>
    <w:rsid w:val="00C25D3A"/>
    <w:rsid w:val="00C263AE"/>
    <w:rsid w:val="00C2660B"/>
    <w:rsid w:val="00C26871"/>
    <w:rsid w:val="00C2695A"/>
    <w:rsid w:val="00C2716B"/>
    <w:rsid w:val="00C274BE"/>
    <w:rsid w:val="00C27F3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84D"/>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0F3"/>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0DFB"/>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6E80"/>
    <w:rsid w:val="00C7731D"/>
    <w:rsid w:val="00C774B9"/>
    <w:rsid w:val="00C775EF"/>
    <w:rsid w:val="00C7799E"/>
    <w:rsid w:val="00C77DF7"/>
    <w:rsid w:val="00C80547"/>
    <w:rsid w:val="00C80BE3"/>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25B"/>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DFD"/>
    <w:rsid w:val="00CC3E8C"/>
    <w:rsid w:val="00CC4005"/>
    <w:rsid w:val="00CC400F"/>
    <w:rsid w:val="00CC4365"/>
    <w:rsid w:val="00CC4C5E"/>
    <w:rsid w:val="00CC4CCF"/>
    <w:rsid w:val="00CC4F58"/>
    <w:rsid w:val="00CC501E"/>
    <w:rsid w:val="00CC57AE"/>
    <w:rsid w:val="00CC5DD0"/>
    <w:rsid w:val="00CC606C"/>
    <w:rsid w:val="00CC665D"/>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534"/>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0DE8"/>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8FA"/>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536"/>
    <w:rsid w:val="00D05962"/>
    <w:rsid w:val="00D05FD4"/>
    <w:rsid w:val="00D06088"/>
    <w:rsid w:val="00D0675C"/>
    <w:rsid w:val="00D06800"/>
    <w:rsid w:val="00D069B6"/>
    <w:rsid w:val="00D06B22"/>
    <w:rsid w:val="00D06DED"/>
    <w:rsid w:val="00D0735B"/>
    <w:rsid w:val="00D078A9"/>
    <w:rsid w:val="00D078C9"/>
    <w:rsid w:val="00D0794F"/>
    <w:rsid w:val="00D07DCA"/>
    <w:rsid w:val="00D07DFE"/>
    <w:rsid w:val="00D105EB"/>
    <w:rsid w:val="00D106B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B5"/>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C9E"/>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2DB"/>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B0A"/>
    <w:rsid w:val="00D91C54"/>
    <w:rsid w:val="00D91E52"/>
    <w:rsid w:val="00D91F8C"/>
    <w:rsid w:val="00D921E5"/>
    <w:rsid w:val="00D92265"/>
    <w:rsid w:val="00D9230B"/>
    <w:rsid w:val="00D923B9"/>
    <w:rsid w:val="00D92558"/>
    <w:rsid w:val="00D92559"/>
    <w:rsid w:val="00D925F1"/>
    <w:rsid w:val="00D92606"/>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5AE"/>
    <w:rsid w:val="00D97DCE"/>
    <w:rsid w:val="00D97E86"/>
    <w:rsid w:val="00DA0FC0"/>
    <w:rsid w:val="00DA1353"/>
    <w:rsid w:val="00DA14DE"/>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93B"/>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4EF"/>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3E"/>
    <w:rsid w:val="00DC0856"/>
    <w:rsid w:val="00DC0F93"/>
    <w:rsid w:val="00DC12FB"/>
    <w:rsid w:val="00DC1384"/>
    <w:rsid w:val="00DC13D4"/>
    <w:rsid w:val="00DC1479"/>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09E"/>
    <w:rsid w:val="00DD3184"/>
    <w:rsid w:val="00DD3401"/>
    <w:rsid w:val="00DD3430"/>
    <w:rsid w:val="00DD3480"/>
    <w:rsid w:val="00DD3565"/>
    <w:rsid w:val="00DD35E2"/>
    <w:rsid w:val="00DD476F"/>
    <w:rsid w:val="00DD49D3"/>
    <w:rsid w:val="00DD50F2"/>
    <w:rsid w:val="00DD550A"/>
    <w:rsid w:val="00DD564A"/>
    <w:rsid w:val="00DD598B"/>
    <w:rsid w:val="00DD59BF"/>
    <w:rsid w:val="00DD5BBE"/>
    <w:rsid w:val="00DD5E45"/>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7A6"/>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3A0"/>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300"/>
    <w:rsid w:val="00E23851"/>
    <w:rsid w:val="00E23ACC"/>
    <w:rsid w:val="00E23ADB"/>
    <w:rsid w:val="00E243E6"/>
    <w:rsid w:val="00E2446F"/>
    <w:rsid w:val="00E250DB"/>
    <w:rsid w:val="00E259BD"/>
    <w:rsid w:val="00E25F49"/>
    <w:rsid w:val="00E2617B"/>
    <w:rsid w:val="00E26295"/>
    <w:rsid w:val="00E26451"/>
    <w:rsid w:val="00E264F5"/>
    <w:rsid w:val="00E2690E"/>
    <w:rsid w:val="00E272FE"/>
    <w:rsid w:val="00E27AA2"/>
    <w:rsid w:val="00E27E5C"/>
    <w:rsid w:val="00E30388"/>
    <w:rsid w:val="00E30505"/>
    <w:rsid w:val="00E30517"/>
    <w:rsid w:val="00E3070A"/>
    <w:rsid w:val="00E30A72"/>
    <w:rsid w:val="00E31340"/>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C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6D4"/>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E89"/>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7A0"/>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135"/>
    <w:rsid w:val="00E773D4"/>
    <w:rsid w:val="00E7780B"/>
    <w:rsid w:val="00E7797B"/>
    <w:rsid w:val="00E77C66"/>
    <w:rsid w:val="00E8016D"/>
    <w:rsid w:val="00E80487"/>
    <w:rsid w:val="00E80B75"/>
    <w:rsid w:val="00E810EC"/>
    <w:rsid w:val="00E8117B"/>
    <w:rsid w:val="00E81479"/>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119"/>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0AA"/>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1DBE"/>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61"/>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CDA"/>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5E20"/>
    <w:rsid w:val="00F16872"/>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4C0"/>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0"/>
    <w:rsid w:val="00F74609"/>
    <w:rsid w:val="00F74664"/>
    <w:rsid w:val="00F74791"/>
    <w:rsid w:val="00F74A7A"/>
    <w:rsid w:val="00F74CEF"/>
    <w:rsid w:val="00F74D26"/>
    <w:rsid w:val="00F74E5A"/>
    <w:rsid w:val="00F7564B"/>
    <w:rsid w:val="00F76337"/>
    <w:rsid w:val="00F763DF"/>
    <w:rsid w:val="00F766F0"/>
    <w:rsid w:val="00F76B74"/>
    <w:rsid w:val="00F77316"/>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35"/>
    <w:rsid w:val="00F855CB"/>
    <w:rsid w:val="00F856C8"/>
    <w:rsid w:val="00F85744"/>
    <w:rsid w:val="00F85913"/>
    <w:rsid w:val="00F85F4B"/>
    <w:rsid w:val="00F85F9B"/>
    <w:rsid w:val="00F863EB"/>
    <w:rsid w:val="00F86538"/>
    <w:rsid w:val="00F8683A"/>
    <w:rsid w:val="00F86A6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2DAB"/>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AF"/>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FAD"/>
    <w:rsid w:val="00FF707C"/>
    <w:rsid w:val="00FF78DB"/>
    <w:rsid w:val="0226605E"/>
    <w:rsid w:val="046A54D3"/>
    <w:rsid w:val="0728919C"/>
    <w:rsid w:val="0DAB62B0"/>
    <w:rsid w:val="211A0536"/>
    <w:rsid w:val="21AC81F2"/>
    <w:rsid w:val="234C5212"/>
    <w:rsid w:val="23841CBE"/>
    <w:rsid w:val="264D7BD5"/>
    <w:rsid w:val="309693E2"/>
    <w:rsid w:val="35D41439"/>
    <w:rsid w:val="377AD7BF"/>
    <w:rsid w:val="41AFBED0"/>
    <w:rsid w:val="58573EC5"/>
    <w:rsid w:val="5915E074"/>
    <w:rsid w:val="5AFD73BD"/>
    <w:rsid w:val="641D6667"/>
    <w:rsid w:val="66EC4B10"/>
    <w:rsid w:val="6B80713C"/>
    <w:rsid w:val="6CF7268C"/>
    <w:rsid w:val="73C49E35"/>
    <w:rsid w:val="77BDA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3987065">
      <w:bodyDiv w:val="1"/>
      <w:marLeft w:val="0"/>
      <w:marRight w:val="0"/>
      <w:marTop w:val="0"/>
      <w:marBottom w:val="0"/>
      <w:divBdr>
        <w:top w:val="none" w:sz="0" w:space="0" w:color="auto"/>
        <w:left w:val="none" w:sz="0" w:space="0" w:color="auto"/>
        <w:bottom w:val="none" w:sz="0" w:space="0" w:color="auto"/>
        <w:right w:val="none" w:sz="0" w:space="0" w:color="auto"/>
      </w:divBdr>
      <w:divsChild>
        <w:div w:id="612321984">
          <w:marLeft w:val="360"/>
          <w:marRight w:val="0"/>
          <w:marTop w:val="200"/>
          <w:marBottom w:val="0"/>
          <w:divBdr>
            <w:top w:val="none" w:sz="0" w:space="0" w:color="auto"/>
            <w:left w:val="none" w:sz="0" w:space="0" w:color="auto"/>
            <w:bottom w:val="none" w:sz="0" w:space="0" w:color="auto"/>
            <w:right w:val="none" w:sz="0" w:space="0" w:color="auto"/>
          </w:divBdr>
        </w:div>
        <w:div w:id="123743264">
          <w:marLeft w:val="1800"/>
          <w:marRight w:val="0"/>
          <w:marTop w:val="100"/>
          <w:marBottom w:val="0"/>
          <w:divBdr>
            <w:top w:val="none" w:sz="0" w:space="0" w:color="auto"/>
            <w:left w:val="none" w:sz="0" w:space="0" w:color="auto"/>
            <w:bottom w:val="none" w:sz="0" w:space="0" w:color="auto"/>
            <w:right w:val="none" w:sz="0" w:space="0" w:color="auto"/>
          </w:divBdr>
        </w:div>
        <w:div w:id="1279290252">
          <w:marLeft w:val="1800"/>
          <w:marRight w:val="0"/>
          <w:marTop w:val="100"/>
          <w:marBottom w:val="0"/>
          <w:divBdr>
            <w:top w:val="none" w:sz="0" w:space="0" w:color="auto"/>
            <w:left w:val="none" w:sz="0" w:space="0" w:color="auto"/>
            <w:bottom w:val="none" w:sz="0" w:space="0" w:color="auto"/>
            <w:right w:val="none" w:sz="0" w:space="0" w:color="auto"/>
          </w:divBdr>
        </w:div>
      </w:divsChild>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0268929">
      <w:bodyDiv w:val="1"/>
      <w:marLeft w:val="0"/>
      <w:marRight w:val="0"/>
      <w:marTop w:val="0"/>
      <w:marBottom w:val="0"/>
      <w:divBdr>
        <w:top w:val="none" w:sz="0" w:space="0" w:color="auto"/>
        <w:left w:val="none" w:sz="0" w:space="0" w:color="auto"/>
        <w:bottom w:val="none" w:sz="0" w:space="0" w:color="auto"/>
        <w:right w:val="none" w:sz="0" w:space="0" w:color="auto"/>
      </w:divBdr>
      <w:divsChild>
        <w:div w:id="79060215">
          <w:marLeft w:val="360"/>
          <w:marRight w:val="0"/>
          <w:marTop w:val="2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8358993">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8829976">
      <w:bodyDiv w:val="1"/>
      <w:marLeft w:val="0"/>
      <w:marRight w:val="0"/>
      <w:marTop w:val="0"/>
      <w:marBottom w:val="0"/>
      <w:divBdr>
        <w:top w:val="none" w:sz="0" w:space="0" w:color="auto"/>
        <w:left w:val="none" w:sz="0" w:space="0" w:color="auto"/>
        <w:bottom w:val="none" w:sz="0" w:space="0" w:color="auto"/>
        <w:right w:val="none" w:sz="0" w:space="0" w:color="auto"/>
      </w:divBdr>
      <w:divsChild>
        <w:div w:id="1905679543">
          <w:marLeft w:val="360"/>
          <w:marRight w:val="0"/>
          <w:marTop w:val="200"/>
          <w:marBottom w:val="0"/>
          <w:divBdr>
            <w:top w:val="none" w:sz="0" w:space="0" w:color="auto"/>
            <w:left w:val="none" w:sz="0" w:space="0" w:color="auto"/>
            <w:bottom w:val="none" w:sz="0" w:space="0" w:color="auto"/>
            <w:right w:val="none" w:sz="0" w:space="0" w:color="auto"/>
          </w:divBdr>
        </w:div>
        <w:div w:id="1968974285">
          <w:marLeft w:val="1800"/>
          <w:marRight w:val="0"/>
          <w:marTop w:val="100"/>
          <w:marBottom w:val="0"/>
          <w:divBdr>
            <w:top w:val="none" w:sz="0" w:space="0" w:color="auto"/>
            <w:left w:val="none" w:sz="0" w:space="0" w:color="auto"/>
            <w:bottom w:val="none" w:sz="0" w:space="0" w:color="auto"/>
            <w:right w:val="none" w:sz="0" w:space="0" w:color="auto"/>
          </w:divBdr>
        </w:div>
        <w:div w:id="1690140161">
          <w:marLeft w:val="1800"/>
          <w:marRight w:val="0"/>
          <w:marTop w:val="100"/>
          <w:marBottom w:val="0"/>
          <w:divBdr>
            <w:top w:val="none" w:sz="0" w:space="0" w:color="auto"/>
            <w:left w:val="none" w:sz="0" w:space="0" w:color="auto"/>
            <w:bottom w:val="none" w:sz="0" w:space="0" w:color="auto"/>
            <w:right w:val="none" w:sz="0" w:space="0" w:color="auto"/>
          </w:divBdr>
        </w:div>
        <w:div w:id="356128904">
          <w:marLeft w:val="1800"/>
          <w:marRight w:val="0"/>
          <w:marTop w:val="100"/>
          <w:marBottom w:val="0"/>
          <w:divBdr>
            <w:top w:val="none" w:sz="0" w:space="0" w:color="auto"/>
            <w:left w:val="none" w:sz="0" w:space="0" w:color="auto"/>
            <w:bottom w:val="none" w:sz="0" w:space="0" w:color="auto"/>
            <w:right w:val="none" w:sz="0" w:space="0" w:color="auto"/>
          </w:divBdr>
        </w:div>
        <w:div w:id="1512715485">
          <w:marLeft w:val="2520"/>
          <w:marRight w:val="0"/>
          <w:marTop w:val="100"/>
          <w:marBottom w:val="0"/>
          <w:divBdr>
            <w:top w:val="none" w:sz="0" w:space="0" w:color="auto"/>
            <w:left w:val="none" w:sz="0" w:space="0" w:color="auto"/>
            <w:bottom w:val="none" w:sz="0" w:space="0" w:color="auto"/>
            <w:right w:val="none" w:sz="0" w:space="0" w:color="auto"/>
          </w:divBdr>
        </w:div>
      </w:divsChild>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195498">
      <w:bodyDiv w:val="1"/>
      <w:marLeft w:val="0"/>
      <w:marRight w:val="0"/>
      <w:marTop w:val="0"/>
      <w:marBottom w:val="0"/>
      <w:divBdr>
        <w:top w:val="none" w:sz="0" w:space="0" w:color="auto"/>
        <w:left w:val="none" w:sz="0" w:space="0" w:color="auto"/>
        <w:bottom w:val="none" w:sz="0" w:space="0" w:color="auto"/>
        <w:right w:val="none" w:sz="0" w:space="0" w:color="auto"/>
      </w:divBdr>
      <w:divsChild>
        <w:div w:id="1229851830">
          <w:marLeft w:val="360"/>
          <w:marRight w:val="0"/>
          <w:marTop w:val="200"/>
          <w:marBottom w:val="0"/>
          <w:divBdr>
            <w:top w:val="none" w:sz="0" w:space="0" w:color="auto"/>
            <w:left w:val="none" w:sz="0" w:space="0" w:color="auto"/>
            <w:bottom w:val="none" w:sz="0" w:space="0" w:color="auto"/>
            <w:right w:val="none" w:sz="0" w:space="0" w:color="auto"/>
          </w:divBdr>
        </w:div>
        <w:div w:id="1340112005">
          <w:marLeft w:val="1080"/>
          <w:marRight w:val="0"/>
          <w:marTop w:val="100"/>
          <w:marBottom w:val="0"/>
          <w:divBdr>
            <w:top w:val="none" w:sz="0" w:space="0" w:color="auto"/>
            <w:left w:val="none" w:sz="0" w:space="0" w:color="auto"/>
            <w:bottom w:val="none" w:sz="0" w:space="0" w:color="auto"/>
            <w:right w:val="none" w:sz="0" w:space="0" w:color="auto"/>
          </w:divBdr>
        </w:div>
        <w:div w:id="447237857">
          <w:marLeft w:val="360"/>
          <w:marRight w:val="0"/>
          <w:marTop w:val="200"/>
          <w:marBottom w:val="0"/>
          <w:divBdr>
            <w:top w:val="none" w:sz="0" w:space="0" w:color="auto"/>
            <w:left w:val="none" w:sz="0" w:space="0" w:color="auto"/>
            <w:bottom w:val="none" w:sz="0" w:space="0" w:color="auto"/>
            <w:right w:val="none" w:sz="0" w:space="0" w:color="auto"/>
          </w:divBdr>
        </w:div>
        <w:div w:id="1602371390">
          <w:marLeft w:val="108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5693363">
      <w:bodyDiv w:val="1"/>
      <w:marLeft w:val="0"/>
      <w:marRight w:val="0"/>
      <w:marTop w:val="0"/>
      <w:marBottom w:val="0"/>
      <w:divBdr>
        <w:top w:val="none" w:sz="0" w:space="0" w:color="auto"/>
        <w:left w:val="none" w:sz="0" w:space="0" w:color="auto"/>
        <w:bottom w:val="none" w:sz="0" w:space="0" w:color="auto"/>
        <w:right w:val="none" w:sz="0" w:space="0" w:color="auto"/>
      </w:divBdr>
      <w:divsChild>
        <w:div w:id="1528642368">
          <w:marLeft w:val="1080"/>
          <w:marRight w:val="0"/>
          <w:marTop w:val="100"/>
          <w:marBottom w:val="0"/>
          <w:divBdr>
            <w:top w:val="none" w:sz="0" w:space="0" w:color="auto"/>
            <w:left w:val="none" w:sz="0" w:space="0" w:color="auto"/>
            <w:bottom w:val="none" w:sz="0" w:space="0" w:color="auto"/>
            <w:right w:val="none" w:sz="0" w:space="0" w:color="auto"/>
          </w:divBdr>
        </w:div>
        <w:div w:id="1187450303">
          <w:marLeft w:val="1800"/>
          <w:marRight w:val="0"/>
          <w:marTop w:val="100"/>
          <w:marBottom w:val="0"/>
          <w:divBdr>
            <w:top w:val="none" w:sz="0" w:space="0" w:color="auto"/>
            <w:left w:val="none" w:sz="0" w:space="0" w:color="auto"/>
            <w:bottom w:val="none" w:sz="0" w:space="0" w:color="auto"/>
            <w:right w:val="none" w:sz="0" w:space="0" w:color="auto"/>
          </w:divBdr>
        </w:div>
        <w:div w:id="623736023">
          <w:marLeft w:val="1080"/>
          <w:marRight w:val="0"/>
          <w:marTop w:val="100"/>
          <w:marBottom w:val="0"/>
          <w:divBdr>
            <w:top w:val="none" w:sz="0" w:space="0" w:color="auto"/>
            <w:left w:val="none" w:sz="0" w:space="0" w:color="auto"/>
            <w:bottom w:val="none" w:sz="0" w:space="0" w:color="auto"/>
            <w:right w:val="none" w:sz="0" w:space="0" w:color="auto"/>
          </w:divBdr>
        </w:div>
        <w:div w:id="251161625">
          <w:marLeft w:val="1080"/>
          <w:marRight w:val="0"/>
          <w:marTop w:val="100"/>
          <w:marBottom w:val="0"/>
          <w:divBdr>
            <w:top w:val="none" w:sz="0" w:space="0" w:color="auto"/>
            <w:left w:val="none" w:sz="0" w:space="0" w:color="auto"/>
            <w:bottom w:val="none" w:sz="0" w:space="0" w:color="auto"/>
            <w:right w:val="none" w:sz="0" w:space="0" w:color="auto"/>
          </w:divBdr>
        </w:div>
        <w:div w:id="895433649">
          <w:marLeft w:val="1080"/>
          <w:marRight w:val="0"/>
          <w:marTop w:val="100"/>
          <w:marBottom w:val="0"/>
          <w:divBdr>
            <w:top w:val="none" w:sz="0" w:space="0" w:color="auto"/>
            <w:left w:val="none" w:sz="0" w:space="0" w:color="auto"/>
            <w:bottom w:val="none" w:sz="0" w:space="0" w:color="auto"/>
            <w:right w:val="none" w:sz="0" w:space="0" w:color="auto"/>
          </w:divBdr>
        </w:div>
        <w:div w:id="528182198">
          <w:marLeft w:val="1800"/>
          <w:marRight w:val="0"/>
          <w:marTop w:val="100"/>
          <w:marBottom w:val="0"/>
          <w:divBdr>
            <w:top w:val="none" w:sz="0" w:space="0" w:color="auto"/>
            <w:left w:val="none" w:sz="0" w:space="0" w:color="auto"/>
            <w:bottom w:val="none" w:sz="0" w:space="0" w:color="auto"/>
            <w:right w:val="none" w:sz="0" w:space="0" w:color="auto"/>
          </w:divBdr>
        </w:div>
        <w:div w:id="128598022">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4907644">
      <w:bodyDiv w:val="1"/>
      <w:marLeft w:val="0"/>
      <w:marRight w:val="0"/>
      <w:marTop w:val="0"/>
      <w:marBottom w:val="0"/>
      <w:divBdr>
        <w:top w:val="none" w:sz="0" w:space="0" w:color="auto"/>
        <w:left w:val="none" w:sz="0" w:space="0" w:color="auto"/>
        <w:bottom w:val="none" w:sz="0" w:space="0" w:color="auto"/>
        <w:right w:val="none" w:sz="0" w:space="0" w:color="auto"/>
      </w:divBdr>
      <w:divsChild>
        <w:div w:id="1374118266">
          <w:marLeft w:val="1080"/>
          <w:marRight w:val="0"/>
          <w:marTop w:val="100"/>
          <w:marBottom w:val="0"/>
          <w:divBdr>
            <w:top w:val="none" w:sz="0" w:space="0" w:color="auto"/>
            <w:left w:val="none" w:sz="0" w:space="0" w:color="auto"/>
            <w:bottom w:val="none" w:sz="0" w:space="0" w:color="auto"/>
            <w:right w:val="none" w:sz="0" w:space="0" w:color="auto"/>
          </w:divBdr>
        </w:div>
        <w:div w:id="1731685322">
          <w:marLeft w:val="1800"/>
          <w:marRight w:val="0"/>
          <w:marTop w:val="100"/>
          <w:marBottom w:val="0"/>
          <w:divBdr>
            <w:top w:val="none" w:sz="0" w:space="0" w:color="auto"/>
            <w:left w:val="none" w:sz="0" w:space="0" w:color="auto"/>
            <w:bottom w:val="none" w:sz="0" w:space="0" w:color="auto"/>
            <w:right w:val="none" w:sz="0" w:space="0" w:color="auto"/>
          </w:divBdr>
        </w:div>
        <w:div w:id="388964581">
          <w:marLeft w:val="1800"/>
          <w:marRight w:val="0"/>
          <w:marTop w:val="100"/>
          <w:marBottom w:val="0"/>
          <w:divBdr>
            <w:top w:val="none" w:sz="0" w:space="0" w:color="auto"/>
            <w:left w:val="none" w:sz="0" w:space="0" w:color="auto"/>
            <w:bottom w:val="none" w:sz="0" w:space="0" w:color="auto"/>
            <w:right w:val="none" w:sz="0" w:space="0" w:color="auto"/>
          </w:divBdr>
        </w:div>
        <w:div w:id="1245190299">
          <w:marLeft w:val="1800"/>
          <w:marRight w:val="0"/>
          <w:marTop w:val="100"/>
          <w:marBottom w:val="0"/>
          <w:divBdr>
            <w:top w:val="none" w:sz="0" w:space="0" w:color="auto"/>
            <w:left w:val="none" w:sz="0" w:space="0" w:color="auto"/>
            <w:bottom w:val="none" w:sz="0" w:space="0" w:color="auto"/>
            <w:right w:val="none" w:sz="0" w:space="0" w:color="auto"/>
          </w:divBdr>
        </w:div>
        <w:div w:id="1367678399">
          <w:marLeft w:val="1080"/>
          <w:marRight w:val="0"/>
          <w:marTop w:val="100"/>
          <w:marBottom w:val="0"/>
          <w:divBdr>
            <w:top w:val="none" w:sz="0" w:space="0" w:color="auto"/>
            <w:left w:val="none" w:sz="0" w:space="0" w:color="auto"/>
            <w:bottom w:val="none" w:sz="0" w:space="0" w:color="auto"/>
            <w:right w:val="none" w:sz="0" w:space="0" w:color="auto"/>
          </w:divBdr>
        </w:div>
        <w:div w:id="1192065858">
          <w:marLeft w:val="1800"/>
          <w:marRight w:val="0"/>
          <w:marTop w:val="100"/>
          <w:marBottom w:val="0"/>
          <w:divBdr>
            <w:top w:val="none" w:sz="0" w:space="0" w:color="auto"/>
            <w:left w:val="none" w:sz="0" w:space="0" w:color="auto"/>
            <w:bottom w:val="none" w:sz="0" w:space="0" w:color="auto"/>
            <w:right w:val="none" w:sz="0" w:space="0" w:color="auto"/>
          </w:divBdr>
        </w:div>
        <w:div w:id="1150026014">
          <w:marLeft w:val="2520"/>
          <w:marRight w:val="0"/>
          <w:marTop w:val="100"/>
          <w:marBottom w:val="0"/>
          <w:divBdr>
            <w:top w:val="none" w:sz="0" w:space="0" w:color="auto"/>
            <w:left w:val="none" w:sz="0" w:space="0" w:color="auto"/>
            <w:bottom w:val="none" w:sz="0" w:space="0" w:color="auto"/>
            <w:right w:val="none" w:sz="0" w:space="0" w:color="auto"/>
          </w:divBdr>
        </w:div>
        <w:div w:id="453640409">
          <w:marLeft w:val="2520"/>
          <w:marRight w:val="0"/>
          <w:marTop w:val="100"/>
          <w:marBottom w:val="0"/>
          <w:divBdr>
            <w:top w:val="none" w:sz="0" w:space="0" w:color="auto"/>
            <w:left w:val="none" w:sz="0" w:space="0" w:color="auto"/>
            <w:bottom w:val="none" w:sz="0" w:space="0" w:color="auto"/>
            <w:right w:val="none" w:sz="0" w:space="0" w:color="auto"/>
          </w:divBdr>
        </w:div>
        <w:div w:id="2054843315">
          <w:marLeft w:val="1800"/>
          <w:marRight w:val="0"/>
          <w:marTop w:val="100"/>
          <w:marBottom w:val="0"/>
          <w:divBdr>
            <w:top w:val="none" w:sz="0" w:space="0" w:color="auto"/>
            <w:left w:val="none" w:sz="0" w:space="0" w:color="auto"/>
            <w:bottom w:val="none" w:sz="0" w:space="0" w:color="auto"/>
            <w:right w:val="none" w:sz="0" w:space="0" w:color="auto"/>
          </w:divBdr>
        </w:div>
        <w:div w:id="1014112610">
          <w:marLeft w:val="2520"/>
          <w:marRight w:val="0"/>
          <w:marTop w:val="100"/>
          <w:marBottom w:val="0"/>
          <w:divBdr>
            <w:top w:val="none" w:sz="0" w:space="0" w:color="auto"/>
            <w:left w:val="none" w:sz="0" w:space="0" w:color="auto"/>
            <w:bottom w:val="none" w:sz="0" w:space="0" w:color="auto"/>
            <w:right w:val="none" w:sz="0" w:space="0" w:color="auto"/>
          </w:divBdr>
        </w:div>
        <w:div w:id="653728811">
          <w:marLeft w:val="2520"/>
          <w:marRight w:val="0"/>
          <w:marTop w:val="10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6652816">
      <w:bodyDiv w:val="1"/>
      <w:marLeft w:val="0"/>
      <w:marRight w:val="0"/>
      <w:marTop w:val="0"/>
      <w:marBottom w:val="0"/>
      <w:divBdr>
        <w:top w:val="none" w:sz="0" w:space="0" w:color="auto"/>
        <w:left w:val="none" w:sz="0" w:space="0" w:color="auto"/>
        <w:bottom w:val="none" w:sz="0" w:space="0" w:color="auto"/>
        <w:right w:val="none" w:sz="0" w:space="0" w:color="auto"/>
      </w:divBdr>
      <w:divsChild>
        <w:div w:id="1439325321">
          <w:marLeft w:val="1080"/>
          <w:marRight w:val="0"/>
          <w:marTop w:val="100"/>
          <w:marBottom w:val="0"/>
          <w:divBdr>
            <w:top w:val="none" w:sz="0" w:space="0" w:color="auto"/>
            <w:left w:val="none" w:sz="0" w:space="0" w:color="auto"/>
            <w:bottom w:val="none" w:sz="0" w:space="0" w:color="auto"/>
            <w:right w:val="none" w:sz="0" w:space="0" w:color="auto"/>
          </w:divBdr>
        </w:div>
        <w:div w:id="185288644">
          <w:marLeft w:val="2520"/>
          <w:marRight w:val="0"/>
          <w:marTop w:val="10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999942">
      <w:bodyDiv w:val="1"/>
      <w:marLeft w:val="0"/>
      <w:marRight w:val="0"/>
      <w:marTop w:val="0"/>
      <w:marBottom w:val="0"/>
      <w:divBdr>
        <w:top w:val="none" w:sz="0" w:space="0" w:color="auto"/>
        <w:left w:val="none" w:sz="0" w:space="0" w:color="auto"/>
        <w:bottom w:val="none" w:sz="0" w:space="0" w:color="auto"/>
        <w:right w:val="none" w:sz="0" w:space="0" w:color="auto"/>
      </w:divBdr>
      <w:divsChild>
        <w:div w:id="642854445">
          <w:marLeft w:val="360"/>
          <w:marRight w:val="0"/>
          <w:marTop w:val="200"/>
          <w:marBottom w:val="0"/>
          <w:divBdr>
            <w:top w:val="none" w:sz="0" w:space="0" w:color="auto"/>
            <w:left w:val="none" w:sz="0" w:space="0" w:color="auto"/>
            <w:bottom w:val="none" w:sz="0" w:space="0" w:color="auto"/>
            <w:right w:val="none" w:sz="0" w:space="0" w:color="auto"/>
          </w:divBdr>
        </w:div>
        <w:div w:id="1353072707">
          <w:marLeft w:val="1080"/>
          <w:marRight w:val="0"/>
          <w:marTop w:val="100"/>
          <w:marBottom w:val="0"/>
          <w:divBdr>
            <w:top w:val="none" w:sz="0" w:space="0" w:color="auto"/>
            <w:left w:val="none" w:sz="0" w:space="0" w:color="auto"/>
            <w:bottom w:val="none" w:sz="0" w:space="0" w:color="auto"/>
            <w:right w:val="none" w:sz="0" w:space="0" w:color="auto"/>
          </w:divBdr>
        </w:div>
        <w:div w:id="1445878722">
          <w:marLeft w:val="1080"/>
          <w:marRight w:val="0"/>
          <w:marTop w:val="100"/>
          <w:marBottom w:val="0"/>
          <w:divBdr>
            <w:top w:val="none" w:sz="0" w:space="0" w:color="auto"/>
            <w:left w:val="none" w:sz="0" w:space="0" w:color="auto"/>
            <w:bottom w:val="none" w:sz="0" w:space="0" w:color="auto"/>
            <w:right w:val="none" w:sz="0" w:space="0" w:color="auto"/>
          </w:divBdr>
        </w:div>
        <w:div w:id="144442652">
          <w:marLeft w:val="360"/>
          <w:marRight w:val="0"/>
          <w:marTop w:val="200"/>
          <w:marBottom w:val="0"/>
          <w:divBdr>
            <w:top w:val="none" w:sz="0" w:space="0" w:color="auto"/>
            <w:left w:val="none" w:sz="0" w:space="0" w:color="auto"/>
            <w:bottom w:val="none" w:sz="0" w:space="0" w:color="auto"/>
            <w:right w:val="none" w:sz="0" w:space="0" w:color="auto"/>
          </w:divBdr>
        </w:div>
        <w:div w:id="600184887">
          <w:marLeft w:val="1080"/>
          <w:marRight w:val="0"/>
          <w:marTop w:val="100"/>
          <w:marBottom w:val="0"/>
          <w:divBdr>
            <w:top w:val="none" w:sz="0" w:space="0" w:color="auto"/>
            <w:left w:val="none" w:sz="0" w:space="0" w:color="auto"/>
            <w:bottom w:val="none" w:sz="0" w:space="0" w:color="auto"/>
            <w:right w:val="none" w:sz="0" w:space="0" w:color="auto"/>
          </w:divBdr>
        </w:div>
        <w:div w:id="1681465155">
          <w:marLeft w:val="1080"/>
          <w:marRight w:val="0"/>
          <w:marTop w:val="100"/>
          <w:marBottom w:val="0"/>
          <w:divBdr>
            <w:top w:val="none" w:sz="0" w:space="0" w:color="auto"/>
            <w:left w:val="none" w:sz="0" w:space="0" w:color="auto"/>
            <w:bottom w:val="none" w:sz="0" w:space="0" w:color="auto"/>
            <w:right w:val="none" w:sz="0" w:space="0" w:color="auto"/>
          </w:divBdr>
        </w:div>
        <w:div w:id="1695307751">
          <w:marLeft w:val="1080"/>
          <w:marRight w:val="0"/>
          <w:marTop w:val="100"/>
          <w:marBottom w:val="0"/>
          <w:divBdr>
            <w:top w:val="none" w:sz="0" w:space="0" w:color="auto"/>
            <w:left w:val="none" w:sz="0" w:space="0" w:color="auto"/>
            <w:bottom w:val="none" w:sz="0" w:space="0" w:color="auto"/>
            <w:right w:val="none" w:sz="0" w:space="0" w:color="auto"/>
          </w:divBdr>
        </w:div>
        <w:div w:id="1679037892">
          <w:marLeft w:val="1800"/>
          <w:marRight w:val="0"/>
          <w:marTop w:val="100"/>
          <w:marBottom w:val="0"/>
          <w:divBdr>
            <w:top w:val="none" w:sz="0" w:space="0" w:color="auto"/>
            <w:left w:val="none" w:sz="0" w:space="0" w:color="auto"/>
            <w:bottom w:val="none" w:sz="0" w:space="0" w:color="auto"/>
            <w:right w:val="none" w:sz="0" w:space="0" w:color="auto"/>
          </w:divBdr>
        </w:div>
        <w:div w:id="22874545">
          <w:marLeft w:val="360"/>
          <w:marRight w:val="0"/>
          <w:marTop w:val="200"/>
          <w:marBottom w:val="0"/>
          <w:divBdr>
            <w:top w:val="none" w:sz="0" w:space="0" w:color="auto"/>
            <w:left w:val="none" w:sz="0" w:space="0" w:color="auto"/>
            <w:bottom w:val="none" w:sz="0" w:space="0" w:color="auto"/>
            <w:right w:val="none" w:sz="0" w:space="0" w:color="auto"/>
          </w:divBdr>
        </w:div>
        <w:div w:id="1338078968">
          <w:marLeft w:val="1080"/>
          <w:marRight w:val="0"/>
          <w:marTop w:val="100"/>
          <w:marBottom w:val="0"/>
          <w:divBdr>
            <w:top w:val="none" w:sz="0" w:space="0" w:color="auto"/>
            <w:left w:val="none" w:sz="0" w:space="0" w:color="auto"/>
            <w:bottom w:val="none" w:sz="0" w:space="0" w:color="auto"/>
            <w:right w:val="none" w:sz="0" w:space="0" w:color="auto"/>
          </w:divBdr>
        </w:div>
        <w:div w:id="1920601206">
          <w:marLeft w:val="1080"/>
          <w:marRight w:val="0"/>
          <w:marTop w:val="100"/>
          <w:marBottom w:val="0"/>
          <w:divBdr>
            <w:top w:val="none" w:sz="0" w:space="0" w:color="auto"/>
            <w:left w:val="none" w:sz="0" w:space="0" w:color="auto"/>
            <w:bottom w:val="none" w:sz="0" w:space="0" w:color="auto"/>
            <w:right w:val="none" w:sz="0" w:space="0" w:color="auto"/>
          </w:divBdr>
        </w:div>
        <w:div w:id="1281491768">
          <w:marLeft w:val="360"/>
          <w:marRight w:val="0"/>
          <w:marTop w:val="200"/>
          <w:marBottom w:val="0"/>
          <w:divBdr>
            <w:top w:val="none" w:sz="0" w:space="0" w:color="auto"/>
            <w:left w:val="none" w:sz="0" w:space="0" w:color="auto"/>
            <w:bottom w:val="none" w:sz="0" w:space="0" w:color="auto"/>
            <w:right w:val="none" w:sz="0" w:space="0" w:color="auto"/>
          </w:divBdr>
        </w:div>
        <w:div w:id="1328436953">
          <w:marLeft w:val="1080"/>
          <w:marRight w:val="0"/>
          <w:marTop w:val="100"/>
          <w:marBottom w:val="0"/>
          <w:divBdr>
            <w:top w:val="none" w:sz="0" w:space="0" w:color="auto"/>
            <w:left w:val="none" w:sz="0" w:space="0" w:color="auto"/>
            <w:bottom w:val="none" w:sz="0" w:space="0" w:color="auto"/>
            <w:right w:val="none" w:sz="0" w:space="0" w:color="auto"/>
          </w:divBdr>
        </w:div>
        <w:div w:id="1473401370">
          <w:marLeft w:val="1080"/>
          <w:marRight w:val="0"/>
          <w:marTop w:val="10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018443">
      <w:bodyDiv w:val="1"/>
      <w:marLeft w:val="0"/>
      <w:marRight w:val="0"/>
      <w:marTop w:val="0"/>
      <w:marBottom w:val="0"/>
      <w:divBdr>
        <w:top w:val="none" w:sz="0" w:space="0" w:color="auto"/>
        <w:left w:val="none" w:sz="0" w:space="0" w:color="auto"/>
        <w:bottom w:val="none" w:sz="0" w:space="0" w:color="auto"/>
        <w:right w:val="none" w:sz="0" w:space="0" w:color="auto"/>
      </w:divBdr>
      <w:divsChild>
        <w:div w:id="286467720">
          <w:marLeft w:val="1080"/>
          <w:marRight w:val="0"/>
          <w:marTop w:val="100"/>
          <w:marBottom w:val="0"/>
          <w:divBdr>
            <w:top w:val="none" w:sz="0" w:space="0" w:color="auto"/>
            <w:left w:val="none" w:sz="0" w:space="0" w:color="auto"/>
            <w:bottom w:val="none" w:sz="0" w:space="0" w:color="auto"/>
            <w:right w:val="none" w:sz="0" w:space="0" w:color="auto"/>
          </w:divBdr>
        </w:div>
      </w:divsChild>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00054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777889">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577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246">
          <w:marLeft w:val="1080"/>
          <w:marRight w:val="0"/>
          <w:marTop w:val="100"/>
          <w:marBottom w:val="0"/>
          <w:divBdr>
            <w:top w:val="none" w:sz="0" w:space="0" w:color="auto"/>
            <w:left w:val="none" w:sz="0" w:space="0" w:color="auto"/>
            <w:bottom w:val="none" w:sz="0" w:space="0" w:color="auto"/>
            <w:right w:val="none" w:sz="0" w:space="0" w:color="auto"/>
          </w:divBdr>
        </w:div>
        <w:div w:id="1710229387">
          <w:marLeft w:val="1080"/>
          <w:marRight w:val="0"/>
          <w:marTop w:val="100"/>
          <w:marBottom w:val="0"/>
          <w:divBdr>
            <w:top w:val="none" w:sz="0" w:space="0" w:color="auto"/>
            <w:left w:val="none" w:sz="0" w:space="0" w:color="auto"/>
            <w:bottom w:val="none" w:sz="0" w:space="0" w:color="auto"/>
            <w:right w:val="none" w:sz="0" w:space="0" w:color="auto"/>
          </w:divBdr>
        </w:div>
        <w:div w:id="1778676014">
          <w:marLeft w:val="1080"/>
          <w:marRight w:val="0"/>
          <w:marTop w:val="100"/>
          <w:marBottom w:val="0"/>
          <w:divBdr>
            <w:top w:val="none" w:sz="0" w:space="0" w:color="auto"/>
            <w:left w:val="none" w:sz="0" w:space="0" w:color="auto"/>
            <w:bottom w:val="none" w:sz="0" w:space="0" w:color="auto"/>
            <w:right w:val="none" w:sz="0" w:space="0" w:color="auto"/>
          </w:divBdr>
        </w:div>
        <w:div w:id="1256356080">
          <w:marLeft w:val="1080"/>
          <w:marRight w:val="0"/>
          <w:marTop w:val="100"/>
          <w:marBottom w:val="0"/>
          <w:divBdr>
            <w:top w:val="none" w:sz="0" w:space="0" w:color="auto"/>
            <w:left w:val="none" w:sz="0" w:space="0" w:color="auto"/>
            <w:bottom w:val="none" w:sz="0" w:space="0" w:color="auto"/>
            <w:right w:val="none" w:sz="0" w:space="0" w:color="auto"/>
          </w:divBdr>
        </w:div>
        <w:div w:id="995692709">
          <w:marLeft w:val="1080"/>
          <w:marRight w:val="0"/>
          <w:marTop w:val="100"/>
          <w:marBottom w:val="0"/>
          <w:divBdr>
            <w:top w:val="none" w:sz="0" w:space="0" w:color="auto"/>
            <w:left w:val="none" w:sz="0" w:space="0" w:color="auto"/>
            <w:bottom w:val="none" w:sz="0" w:space="0" w:color="auto"/>
            <w:right w:val="none" w:sz="0" w:space="0" w:color="auto"/>
          </w:divBdr>
        </w:div>
        <w:div w:id="1480684995">
          <w:marLeft w:val="1800"/>
          <w:marRight w:val="0"/>
          <w:marTop w:val="1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3667972">
      <w:bodyDiv w:val="1"/>
      <w:marLeft w:val="0"/>
      <w:marRight w:val="0"/>
      <w:marTop w:val="0"/>
      <w:marBottom w:val="0"/>
      <w:divBdr>
        <w:top w:val="none" w:sz="0" w:space="0" w:color="auto"/>
        <w:left w:val="none" w:sz="0" w:space="0" w:color="auto"/>
        <w:bottom w:val="none" w:sz="0" w:space="0" w:color="auto"/>
        <w:right w:val="none" w:sz="0" w:space="0" w:color="auto"/>
      </w:divBdr>
      <w:divsChild>
        <w:div w:id="1609192788">
          <w:marLeft w:val="1080"/>
          <w:marRight w:val="0"/>
          <w:marTop w:val="100"/>
          <w:marBottom w:val="0"/>
          <w:divBdr>
            <w:top w:val="none" w:sz="0" w:space="0" w:color="auto"/>
            <w:left w:val="none" w:sz="0" w:space="0" w:color="auto"/>
            <w:bottom w:val="none" w:sz="0" w:space="0" w:color="auto"/>
            <w:right w:val="none" w:sz="0" w:space="0" w:color="auto"/>
          </w:divBdr>
        </w:div>
        <w:div w:id="611862306">
          <w:marLeft w:val="1800"/>
          <w:marRight w:val="0"/>
          <w:marTop w:val="100"/>
          <w:marBottom w:val="0"/>
          <w:divBdr>
            <w:top w:val="none" w:sz="0" w:space="0" w:color="auto"/>
            <w:left w:val="none" w:sz="0" w:space="0" w:color="auto"/>
            <w:bottom w:val="none" w:sz="0" w:space="0" w:color="auto"/>
            <w:right w:val="none" w:sz="0" w:space="0" w:color="auto"/>
          </w:divBdr>
        </w:div>
        <w:div w:id="1449667124">
          <w:marLeft w:val="1080"/>
          <w:marRight w:val="0"/>
          <w:marTop w:val="100"/>
          <w:marBottom w:val="0"/>
          <w:divBdr>
            <w:top w:val="none" w:sz="0" w:space="0" w:color="auto"/>
            <w:left w:val="none" w:sz="0" w:space="0" w:color="auto"/>
            <w:bottom w:val="none" w:sz="0" w:space="0" w:color="auto"/>
            <w:right w:val="none" w:sz="0" w:space="0" w:color="auto"/>
          </w:divBdr>
        </w:div>
        <w:div w:id="713163308">
          <w:marLeft w:val="1800"/>
          <w:marRight w:val="0"/>
          <w:marTop w:val="10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0935">
      <w:bodyDiv w:val="1"/>
      <w:marLeft w:val="0"/>
      <w:marRight w:val="0"/>
      <w:marTop w:val="0"/>
      <w:marBottom w:val="0"/>
      <w:divBdr>
        <w:top w:val="none" w:sz="0" w:space="0" w:color="auto"/>
        <w:left w:val="none" w:sz="0" w:space="0" w:color="auto"/>
        <w:bottom w:val="none" w:sz="0" w:space="0" w:color="auto"/>
        <w:right w:val="none" w:sz="0" w:space="0" w:color="auto"/>
      </w:divBdr>
      <w:divsChild>
        <w:div w:id="34700374">
          <w:marLeft w:val="360"/>
          <w:marRight w:val="0"/>
          <w:marTop w:val="200"/>
          <w:marBottom w:val="0"/>
          <w:divBdr>
            <w:top w:val="none" w:sz="0" w:space="0" w:color="auto"/>
            <w:left w:val="none" w:sz="0" w:space="0" w:color="auto"/>
            <w:bottom w:val="none" w:sz="0" w:space="0" w:color="auto"/>
            <w:right w:val="none" w:sz="0" w:space="0" w:color="auto"/>
          </w:divBdr>
        </w:div>
        <w:div w:id="1503159691">
          <w:marLeft w:val="1080"/>
          <w:marRight w:val="0"/>
          <w:marTop w:val="100"/>
          <w:marBottom w:val="0"/>
          <w:divBdr>
            <w:top w:val="none" w:sz="0" w:space="0" w:color="auto"/>
            <w:left w:val="none" w:sz="0" w:space="0" w:color="auto"/>
            <w:bottom w:val="none" w:sz="0" w:space="0" w:color="auto"/>
            <w:right w:val="none" w:sz="0" w:space="0" w:color="auto"/>
          </w:divBdr>
        </w:div>
        <w:div w:id="726684683">
          <w:marLeft w:val="1080"/>
          <w:marRight w:val="0"/>
          <w:marTop w:val="100"/>
          <w:marBottom w:val="0"/>
          <w:divBdr>
            <w:top w:val="none" w:sz="0" w:space="0" w:color="auto"/>
            <w:left w:val="none" w:sz="0" w:space="0" w:color="auto"/>
            <w:bottom w:val="none" w:sz="0" w:space="0" w:color="auto"/>
            <w:right w:val="none" w:sz="0" w:space="0" w:color="auto"/>
          </w:divBdr>
        </w:div>
        <w:div w:id="473984384">
          <w:marLeft w:val="1080"/>
          <w:marRight w:val="0"/>
          <w:marTop w:val="100"/>
          <w:marBottom w:val="0"/>
          <w:divBdr>
            <w:top w:val="none" w:sz="0" w:space="0" w:color="auto"/>
            <w:left w:val="none" w:sz="0" w:space="0" w:color="auto"/>
            <w:bottom w:val="none" w:sz="0" w:space="0" w:color="auto"/>
            <w:right w:val="none" w:sz="0" w:space="0" w:color="auto"/>
          </w:divBdr>
        </w:div>
        <w:div w:id="878662799">
          <w:marLeft w:val="360"/>
          <w:marRight w:val="0"/>
          <w:marTop w:val="200"/>
          <w:marBottom w:val="0"/>
          <w:divBdr>
            <w:top w:val="none" w:sz="0" w:space="0" w:color="auto"/>
            <w:left w:val="none" w:sz="0" w:space="0" w:color="auto"/>
            <w:bottom w:val="none" w:sz="0" w:space="0" w:color="auto"/>
            <w:right w:val="none" w:sz="0" w:space="0" w:color="auto"/>
          </w:divBdr>
        </w:div>
        <w:div w:id="173612869">
          <w:marLeft w:val="1080"/>
          <w:marRight w:val="0"/>
          <w:marTop w:val="100"/>
          <w:marBottom w:val="0"/>
          <w:divBdr>
            <w:top w:val="none" w:sz="0" w:space="0" w:color="auto"/>
            <w:left w:val="none" w:sz="0" w:space="0" w:color="auto"/>
            <w:bottom w:val="none" w:sz="0" w:space="0" w:color="auto"/>
            <w:right w:val="none" w:sz="0" w:space="0" w:color="auto"/>
          </w:divBdr>
        </w:div>
        <w:div w:id="1526283034">
          <w:marLeft w:val="1080"/>
          <w:marRight w:val="0"/>
          <w:marTop w:val="100"/>
          <w:marBottom w:val="0"/>
          <w:divBdr>
            <w:top w:val="none" w:sz="0" w:space="0" w:color="auto"/>
            <w:left w:val="none" w:sz="0" w:space="0" w:color="auto"/>
            <w:bottom w:val="none" w:sz="0" w:space="0" w:color="auto"/>
            <w:right w:val="none" w:sz="0" w:space="0" w:color="auto"/>
          </w:divBdr>
        </w:div>
        <w:div w:id="461995506">
          <w:marLeft w:val="360"/>
          <w:marRight w:val="0"/>
          <w:marTop w:val="200"/>
          <w:marBottom w:val="0"/>
          <w:divBdr>
            <w:top w:val="none" w:sz="0" w:space="0" w:color="auto"/>
            <w:left w:val="none" w:sz="0" w:space="0" w:color="auto"/>
            <w:bottom w:val="none" w:sz="0" w:space="0" w:color="auto"/>
            <w:right w:val="none" w:sz="0" w:space="0" w:color="auto"/>
          </w:divBdr>
        </w:div>
        <w:div w:id="229967065">
          <w:marLeft w:val="1080"/>
          <w:marRight w:val="0"/>
          <w:marTop w:val="100"/>
          <w:marBottom w:val="0"/>
          <w:divBdr>
            <w:top w:val="none" w:sz="0" w:space="0" w:color="auto"/>
            <w:left w:val="none" w:sz="0" w:space="0" w:color="auto"/>
            <w:bottom w:val="none" w:sz="0" w:space="0" w:color="auto"/>
            <w:right w:val="none" w:sz="0" w:space="0" w:color="auto"/>
          </w:divBdr>
        </w:div>
        <w:div w:id="835346484">
          <w:marLeft w:val="1080"/>
          <w:marRight w:val="0"/>
          <w:marTop w:val="100"/>
          <w:marBottom w:val="0"/>
          <w:divBdr>
            <w:top w:val="none" w:sz="0" w:space="0" w:color="auto"/>
            <w:left w:val="none" w:sz="0" w:space="0" w:color="auto"/>
            <w:bottom w:val="none" w:sz="0" w:space="0" w:color="auto"/>
            <w:right w:val="none" w:sz="0" w:space="0" w:color="auto"/>
          </w:divBdr>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567042">
      <w:bodyDiv w:val="1"/>
      <w:marLeft w:val="0"/>
      <w:marRight w:val="0"/>
      <w:marTop w:val="0"/>
      <w:marBottom w:val="0"/>
      <w:divBdr>
        <w:top w:val="none" w:sz="0" w:space="0" w:color="auto"/>
        <w:left w:val="none" w:sz="0" w:space="0" w:color="auto"/>
        <w:bottom w:val="none" w:sz="0" w:space="0" w:color="auto"/>
        <w:right w:val="none" w:sz="0" w:space="0" w:color="auto"/>
      </w:divBdr>
      <w:divsChild>
        <w:div w:id="1068727609">
          <w:marLeft w:val="1080"/>
          <w:marRight w:val="0"/>
          <w:marTop w:val="100"/>
          <w:marBottom w:val="0"/>
          <w:divBdr>
            <w:top w:val="none" w:sz="0" w:space="0" w:color="auto"/>
            <w:left w:val="none" w:sz="0" w:space="0" w:color="auto"/>
            <w:bottom w:val="none" w:sz="0" w:space="0" w:color="auto"/>
            <w:right w:val="none" w:sz="0" w:space="0" w:color="auto"/>
          </w:divBdr>
        </w:div>
        <w:div w:id="2054381547">
          <w:marLeft w:val="2520"/>
          <w:marRight w:val="0"/>
          <w:marTop w:val="10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6810756">
      <w:bodyDiv w:val="1"/>
      <w:marLeft w:val="0"/>
      <w:marRight w:val="0"/>
      <w:marTop w:val="0"/>
      <w:marBottom w:val="0"/>
      <w:divBdr>
        <w:top w:val="none" w:sz="0" w:space="0" w:color="auto"/>
        <w:left w:val="none" w:sz="0" w:space="0" w:color="auto"/>
        <w:bottom w:val="none" w:sz="0" w:space="0" w:color="auto"/>
        <w:right w:val="none" w:sz="0" w:space="0" w:color="auto"/>
      </w:divBdr>
      <w:divsChild>
        <w:div w:id="2064674702">
          <w:marLeft w:val="360"/>
          <w:marRight w:val="0"/>
          <w:marTop w:val="100"/>
          <w:marBottom w:val="0"/>
          <w:divBdr>
            <w:top w:val="none" w:sz="0" w:space="0" w:color="auto"/>
            <w:left w:val="none" w:sz="0" w:space="0" w:color="auto"/>
            <w:bottom w:val="none" w:sz="0" w:space="0" w:color="auto"/>
            <w:right w:val="none" w:sz="0" w:space="0" w:color="auto"/>
          </w:divBdr>
        </w:div>
        <w:div w:id="1576089532">
          <w:marLeft w:val="1800"/>
          <w:marRight w:val="0"/>
          <w:marTop w:val="100"/>
          <w:marBottom w:val="0"/>
          <w:divBdr>
            <w:top w:val="none" w:sz="0" w:space="0" w:color="auto"/>
            <w:left w:val="none" w:sz="0" w:space="0" w:color="auto"/>
            <w:bottom w:val="none" w:sz="0" w:space="0" w:color="auto"/>
            <w:right w:val="none" w:sz="0" w:space="0" w:color="auto"/>
          </w:divBdr>
        </w:div>
        <w:div w:id="1963340860">
          <w:marLeft w:val="1800"/>
          <w:marRight w:val="0"/>
          <w:marTop w:val="100"/>
          <w:marBottom w:val="0"/>
          <w:divBdr>
            <w:top w:val="none" w:sz="0" w:space="0" w:color="auto"/>
            <w:left w:val="none" w:sz="0" w:space="0" w:color="auto"/>
            <w:bottom w:val="none" w:sz="0" w:space="0" w:color="auto"/>
            <w:right w:val="none" w:sz="0" w:space="0" w:color="auto"/>
          </w:divBdr>
        </w:div>
        <w:div w:id="2062315879">
          <w:marLeft w:val="360"/>
          <w:marRight w:val="0"/>
          <w:marTop w:val="100"/>
          <w:marBottom w:val="0"/>
          <w:divBdr>
            <w:top w:val="none" w:sz="0" w:space="0" w:color="auto"/>
            <w:left w:val="none" w:sz="0" w:space="0" w:color="auto"/>
            <w:bottom w:val="none" w:sz="0" w:space="0" w:color="auto"/>
            <w:right w:val="none" w:sz="0" w:space="0" w:color="auto"/>
          </w:divBdr>
        </w:div>
        <w:div w:id="497774067">
          <w:marLeft w:val="1800"/>
          <w:marRight w:val="0"/>
          <w:marTop w:val="100"/>
          <w:marBottom w:val="0"/>
          <w:divBdr>
            <w:top w:val="none" w:sz="0" w:space="0" w:color="auto"/>
            <w:left w:val="none" w:sz="0" w:space="0" w:color="auto"/>
            <w:bottom w:val="none" w:sz="0" w:space="0" w:color="auto"/>
            <w:right w:val="none" w:sz="0" w:space="0" w:color="auto"/>
          </w:divBdr>
        </w:div>
        <w:div w:id="1231041396">
          <w:marLeft w:val="1800"/>
          <w:marRight w:val="0"/>
          <w:marTop w:val="100"/>
          <w:marBottom w:val="0"/>
          <w:divBdr>
            <w:top w:val="none" w:sz="0" w:space="0" w:color="auto"/>
            <w:left w:val="none" w:sz="0" w:space="0" w:color="auto"/>
            <w:bottom w:val="none" w:sz="0" w:space="0" w:color="auto"/>
            <w:right w:val="none" w:sz="0" w:space="0" w:color="auto"/>
          </w:divBdr>
        </w:div>
        <w:div w:id="1182550260">
          <w:marLeft w:val="1800"/>
          <w:marRight w:val="0"/>
          <w:marTop w:val="100"/>
          <w:marBottom w:val="0"/>
          <w:divBdr>
            <w:top w:val="none" w:sz="0" w:space="0" w:color="auto"/>
            <w:left w:val="none" w:sz="0" w:space="0" w:color="auto"/>
            <w:bottom w:val="none" w:sz="0" w:space="0" w:color="auto"/>
            <w:right w:val="none" w:sz="0" w:space="0" w:color="auto"/>
          </w:divBdr>
        </w:div>
        <w:div w:id="2005476093">
          <w:marLeft w:val="360"/>
          <w:marRight w:val="0"/>
          <w:marTop w:val="100"/>
          <w:marBottom w:val="0"/>
          <w:divBdr>
            <w:top w:val="none" w:sz="0" w:space="0" w:color="auto"/>
            <w:left w:val="none" w:sz="0" w:space="0" w:color="auto"/>
            <w:bottom w:val="none" w:sz="0" w:space="0" w:color="auto"/>
            <w:right w:val="none" w:sz="0" w:space="0" w:color="auto"/>
          </w:divBdr>
        </w:div>
        <w:div w:id="1767840849">
          <w:marLeft w:val="1800"/>
          <w:marRight w:val="0"/>
          <w:marTop w:val="100"/>
          <w:marBottom w:val="0"/>
          <w:divBdr>
            <w:top w:val="none" w:sz="0" w:space="0" w:color="auto"/>
            <w:left w:val="none" w:sz="0" w:space="0" w:color="auto"/>
            <w:bottom w:val="none" w:sz="0" w:space="0" w:color="auto"/>
            <w:right w:val="none" w:sz="0" w:space="0" w:color="auto"/>
          </w:divBdr>
        </w:div>
        <w:div w:id="1551529396">
          <w:marLeft w:val="1800"/>
          <w:marRight w:val="0"/>
          <w:marTop w:val="100"/>
          <w:marBottom w:val="0"/>
          <w:divBdr>
            <w:top w:val="none" w:sz="0" w:space="0" w:color="auto"/>
            <w:left w:val="none" w:sz="0" w:space="0" w:color="auto"/>
            <w:bottom w:val="none" w:sz="0" w:space="0" w:color="auto"/>
            <w:right w:val="none" w:sz="0" w:space="0" w:color="auto"/>
          </w:divBdr>
        </w:div>
        <w:div w:id="831219325">
          <w:marLeft w:val="1800"/>
          <w:marRight w:val="0"/>
          <w:marTop w:val="100"/>
          <w:marBottom w:val="0"/>
          <w:divBdr>
            <w:top w:val="none" w:sz="0" w:space="0" w:color="auto"/>
            <w:left w:val="none" w:sz="0" w:space="0" w:color="auto"/>
            <w:bottom w:val="none" w:sz="0" w:space="0" w:color="auto"/>
            <w:right w:val="none" w:sz="0" w:space="0" w:color="auto"/>
          </w:divBdr>
        </w:div>
      </w:divsChild>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3651921">
      <w:bodyDiv w:val="1"/>
      <w:marLeft w:val="0"/>
      <w:marRight w:val="0"/>
      <w:marTop w:val="0"/>
      <w:marBottom w:val="0"/>
      <w:divBdr>
        <w:top w:val="none" w:sz="0" w:space="0" w:color="auto"/>
        <w:left w:val="none" w:sz="0" w:space="0" w:color="auto"/>
        <w:bottom w:val="none" w:sz="0" w:space="0" w:color="auto"/>
        <w:right w:val="none" w:sz="0" w:space="0" w:color="auto"/>
      </w:divBdr>
      <w:divsChild>
        <w:div w:id="527182733">
          <w:marLeft w:val="360"/>
          <w:marRight w:val="0"/>
          <w:marTop w:val="200"/>
          <w:marBottom w:val="0"/>
          <w:divBdr>
            <w:top w:val="none" w:sz="0" w:space="0" w:color="auto"/>
            <w:left w:val="none" w:sz="0" w:space="0" w:color="auto"/>
            <w:bottom w:val="none" w:sz="0" w:space="0" w:color="auto"/>
            <w:right w:val="none" w:sz="0" w:space="0" w:color="auto"/>
          </w:divBdr>
        </w:div>
        <w:div w:id="2092114660">
          <w:marLeft w:val="1080"/>
          <w:marRight w:val="0"/>
          <w:marTop w:val="100"/>
          <w:marBottom w:val="0"/>
          <w:divBdr>
            <w:top w:val="none" w:sz="0" w:space="0" w:color="auto"/>
            <w:left w:val="none" w:sz="0" w:space="0" w:color="auto"/>
            <w:bottom w:val="none" w:sz="0" w:space="0" w:color="auto"/>
            <w:right w:val="none" w:sz="0" w:space="0" w:color="auto"/>
          </w:divBdr>
        </w:div>
        <w:div w:id="980111090">
          <w:marLeft w:val="1080"/>
          <w:marRight w:val="0"/>
          <w:marTop w:val="100"/>
          <w:marBottom w:val="0"/>
          <w:divBdr>
            <w:top w:val="none" w:sz="0" w:space="0" w:color="auto"/>
            <w:left w:val="none" w:sz="0" w:space="0" w:color="auto"/>
            <w:bottom w:val="none" w:sz="0" w:space="0" w:color="auto"/>
            <w:right w:val="none" w:sz="0" w:space="0" w:color="auto"/>
          </w:divBdr>
        </w:div>
        <w:div w:id="660423478">
          <w:marLeft w:val="1080"/>
          <w:marRight w:val="0"/>
          <w:marTop w:val="100"/>
          <w:marBottom w:val="0"/>
          <w:divBdr>
            <w:top w:val="none" w:sz="0" w:space="0" w:color="auto"/>
            <w:left w:val="none" w:sz="0" w:space="0" w:color="auto"/>
            <w:bottom w:val="none" w:sz="0" w:space="0" w:color="auto"/>
            <w:right w:val="none" w:sz="0" w:space="0" w:color="auto"/>
          </w:divBdr>
        </w:div>
        <w:div w:id="794829649">
          <w:marLeft w:val="360"/>
          <w:marRight w:val="0"/>
          <w:marTop w:val="200"/>
          <w:marBottom w:val="0"/>
          <w:divBdr>
            <w:top w:val="none" w:sz="0" w:space="0" w:color="auto"/>
            <w:left w:val="none" w:sz="0" w:space="0" w:color="auto"/>
            <w:bottom w:val="none" w:sz="0" w:space="0" w:color="auto"/>
            <w:right w:val="none" w:sz="0" w:space="0" w:color="auto"/>
          </w:divBdr>
        </w:div>
        <w:div w:id="619453440">
          <w:marLeft w:val="1080"/>
          <w:marRight w:val="0"/>
          <w:marTop w:val="100"/>
          <w:marBottom w:val="0"/>
          <w:divBdr>
            <w:top w:val="none" w:sz="0" w:space="0" w:color="auto"/>
            <w:left w:val="none" w:sz="0" w:space="0" w:color="auto"/>
            <w:bottom w:val="none" w:sz="0" w:space="0" w:color="auto"/>
            <w:right w:val="none" w:sz="0" w:space="0" w:color="auto"/>
          </w:divBdr>
        </w:div>
        <w:div w:id="1038891264">
          <w:marLeft w:val="1800"/>
          <w:marRight w:val="0"/>
          <w:marTop w:val="100"/>
          <w:marBottom w:val="0"/>
          <w:divBdr>
            <w:top w:val="none" w:sz="0" w:space="0" w:color="auto"/>
            <w:left w:val="none" w:sz="0" w:space="0" w:color="auto"/>
            <w:bottom w:val="none" w:sz="0" w:space="0" w:color="auto"/>
            <w:right w:val="none" w:sz="0" w:space="0" w:color="auto"/>
          </w:divBdr>
        </w:div>
        <w:div w:id="1522279676">
          <w:marLeft w:val="1800"/>
          <w:marRight w:val="0"/>
          <w:marTop w:val="100"/>
          <w:marBottom w:val="0"/>
          <w:divBdr>
            <w:top w:val="none" w:sz="0" w:space="0" w:color="auto"/>
            <w:left w:val="none" w:sz="0" w:space="0" w:color="auto"/>
            <w:bottom w:val="none" w:sz="0" w:space="0" w:color="auto"/>
            <w:right w:val="none" w:sz="0" w:space="0" w:color="auto"/>
          </w:divBdr>
        </w:div>
        <w:div w:id="1124887546">
          <w:marLeft w:val="1080"/>
          <w:marRight w:val="0"/>
          <w:marTop w:val="100"/>
          <w:marBottom w:val="0"/>
          <w:divBdr>
            <w:top w:val="none" w:sz="0" w:space="0" w:color="auto"/>
            <w:left w:val="none" w:sz="0" w:space="0" w:color="auto"/>
            <w:bottom w:val="none" w:sz="0" w:space="0" w:color="auto"/>
            <w:right w:val="none" w:sz="0" w:space="0" w:color="auto"/>
          </w:divBdr>
        </w:div>
        <w:div w:id="1418017479">
          <w:marLeft w:val="1800"/>
          <w:marRight w:val="0"/>
          <w:marTop w:val="100"/>
          <w:marBottom w:val="0"/>
          <w:divBdr>
            <w:top w:val="none" w:sz="0" w:space="0" w:color="auto"/>
            <w:left w:val="none" w:sz="0" w:space="0" w:color="auto"/>
            <w:bottom w:val="none" w:sz="0" w:space="0" w:color="auto"/>
            <w:right w:val="none" w:sz="0" w:space="0" w:color="auto"/>
          </w:divBdr>
        </w:div>
        <w:div w:id="1147816748">
          <w:marLeft w:val="1800"/>
          <w:marRight w:val="0"/>
          <w:marTop w:val="1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77447784">
      <w:bodyDiv w:val="1"/>
      <w:marLeft w:val="0"/>
      <w:marRight w:val="0"/>
      <w:marTop w:val="0"/>
      <w:marBottom w:val="0"/>
      <w:divBdr>
        <w:top w:val="none" w:sz="0" w:space="0" w:color="auto"/>
        <w:left w:val="none" w:sz="0" w:space="0" w:color="auto"/>
        <w:bottom w:val="none" w:sz="0" w:space="0" w:color="auto"/>
        <w:right w:val="none" w:sz="0" w:space="0" w:color="auto"/>
      </w:divBdr>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134739">
      <w:bodyDiv w:val="1"/>
      <w:marLeft w:val="0"/>
      <w:marRight w:val="0"/>
      <w:marTop w:val="0"/>
      <w:marBottom w:val="0"/>
      <w:divBdr>
        <w:top w:val="none" w:sz="0" w:space="0" w:color="auto"/>
        <w:left w:val="none" w:sz="0" w:space="0" w:color="auto"/>
        <w:bottom w:val="none" w:sz="0" w:space="0" w:color="auto"/>
        <w:right w:val="none" w:sz="0" w:space="0" w:color="auto"/>
      </w:divBdr>
      <w:divsChild>
        <w:div w:id="176896659">
          <w:marLeft w:val="360"/>
          <w:marRight w:val="0"/>
          <w:marTop w:val="200"/>
          <w:marBottom w:val="0"/>
          <w:divBdr>
            <w:top w:val="none" w:sz="0" w:space="0" w:color="auto"/>
            <w:left w:val="none" w:sz="0" w:space="0" w:color="auto"/>
            <w:bottom w:val="none" w:sz="0" w:space="0" w:color="auto"/>
            <w:right w:val="none" w:sz="0" w:space="0" w:color="auto"/>
          </w:divBdr>
        </w:div>
        <w:div w:id="1378313209">
          <w:marLeft w:val="1080"/>
          <w:marRight w:val="0"/>
          <w:marTop w:val="100"/>
          <w:marBottom w:val="0"/>
          <w:divBdr>
            <w:top w:val="none" w:sz="0" w:space="0" w:color="auto"/>
            <w:left w:val="none" w:sz="0" w:space="0" w:color="auto"/>
            <w:bottom w:val="none" w:sz="0" w:space="0" w:color="auto"/>
            <w:right w:val="none" w:sz="0" w:space="0" w:color="auto"/>
          </w:divBdr>
        </w:div>
        <w:div w:id="548952926">
          <w:marLeft w:val="1800"/>
          <w:marRight w:val="0"/>
          <w:marTop w:val="100"/>
          <w:marBottom w:val="0"/>
          <w:divBdr>
            <w:top w:val="none" w:sz="0" w:space="0" w:color="auto"/>
            <w:left w:val="none" w:sz="0" w:space="0" w:color="auto"/>
            <w:bottom w:val="none" w:sz="0" w:space="0" w:color="auto"/>
            <w:right w:val="none" w:sz="0" w:space="0" w:color="auto"/>
          </w:divBdr>
        </w:div>
        <w:div w:id="551039222">
          <w:marLeft w:val="1800"/>
          <w:marRight w:val="0"/>
          <w:marTop w:val="100"/>
          <w:marBottom w:val="0"/>
          <w:divBdr>
            <w:top w:val="none" w:sz="0" w:space="0" w:color="auto"/>
            <w:left w:val="none" w:sz="0" w:space="0" w:color="auto"/>
            <w:bottom w:val="none" w:sz="0" w:space="0" w:color="auto"/>
            <w:right w:val="none" w:sz="0" w:space="0" w:color="auto"/>
          </w:divBdr>
        </w:div>
        <w:div w:id="1708751975">
          <w:marLeft w:val="360"/>
          <w:marRight w:val="0"/>
          <w:marTop w:val="200"/>
          <w:marBottom w:val="0"/>
          <w:divBdr>
            <w:top w:val="none" w:sz="0" w:space="0" w:color="auto"/>
            <w:left w:val="none" w:sz="0" w:space="0" w:color="auto"/>
            <w:bottom w:val="none" w:sz="0" w:space="0" w:color="auto"/>
            <w:right w:val="none" w:sz="0" w:space="0" w:color="auto"/>
          </w:divBdr>
        </w:div>
        <w:div w:id="1794522726">
          <w:marLeft w:val="1080"/>
          <w:marRight w:val="0"/>
          <w:marTop w:val="100"/>
          <w:marBottom w:val="0"/>
          <w:divBdr>
            <w:top w:val="none" w:sz="0" w:space="0" w:color="auto"/>
            <w:left w:val="none" w:sz="0" w:space="0" w:color="auto"/>
            <w:bottom w:val="none" w:sz="0" w:space="0" w:color="auto"/>
            <w:right w:val="none" w:sz="0" w:space="0" w:color="auto"/>
          </w:divBdr>
        </w:div>
        <w:div w:id="1785267734">
          <w:marLeft w:val="1080"/>
          <w:marRight w:val="0"/>
          <w:marTop w:val="1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082233">
      <w:bodyDiv w:val="1"/>
      <w:marLeft w:val="0"/>
      <w:marRight w:val="0"/>
      <w:marTop w:val="0"/>
      <w:marBottom w:val="0"/>
      <w:divBdr>
        <w:top w:val="none" w:sz="0" w:space="0" w:color="auto"/>
        <w:left w:val="none" w:sz="0" w:space="0" w:color="auto"/>
        <w:bottom w:val="none" w:sz="0" w:space="0" w:color="auto"/>
        <w:right w:val="none" w:sz="0" w:space="0" w:color="auto"/>
      </w:divBdr>
      <w:divsChild>
        <w:div w:id="1637642713">
          <w:marLeft w:val="1080"/>
          <w:marRight w:val="0"/>
          <w:marTop w:val="100"/>
          <w:marBottom w:val="0"/>
          <w:divBdr>
            <w:top w:val="none" w:sz="0" w:space="0" w:color="auto"/>
            <w:left w:val="none" w:sz="0" w:space="0" w:color="auto"/>
            <w:bottom w:val="none" w:sz="0" w:space="0" w:color="auto"/>
            <w:right w:val="none" w:sz="0" w:space="0" w:color="auto"/>
          </w:divBdr>
        </w:div>
        <w:div w:id="882248926">
          <w:marLeft w:val="1080"/>
          <w:marRight w:val="0"/>
          <w:marTop w:val="100"/>
          <w:marBottom w:val="0"/>
          <w:divBdr>
            <w:top w:val="none" w:sz="0" w:space="0" w:color="auto"/>
            <w:left w:val="none" w:sz="0" w:space="0" w:color="auto"/>
            <w:bottom w:val="none" w:sz="0" w:space="0" w:color="auto"/>
            <w:right w:val="none" w:sz="0" w:space="0" w:color="auto"/>
          </w:divBdr>
        </w:div>
        <w:div w:id="1025638883">
          <w:marLeft w:val="1080"/>
          <w:marRight w:val="0"/>
          <w:marTop w:val="100"/>
          <w:marBottom w:val="0"/>
          <w:divBdr>
            <w:top w:val="none" w:sz="0" w:space="0" w:color="auto"/>
            <w:left w:val="none" w:sz="0" w:space="0" w:color="auto"/>
            <w:bottom w:val="none" w:sz="0" w:space="0" w:color="auto"/>
            <w:right w:val="none" w:sz="0" w:space="0" w:color="auto"/>
          </w:divBdr>
        </w:div>
        <w:div w:id="436146208">
          <w:marLeft w:val="2520"/>
          <w:marRight w:val="0"/>
          <w:marTop w:val="100"/>
          <w:marBottom w:val="0"/>
          <w:divBdr>
            <w:top w:val="none" w:sz="0" w:space="0" w:color="auto"/>
            <w:left w:val="none" w:sz="0" w:space="0" w:color="auto"/>
            <w:bottom w:val="none" w:sz="0" w:space="0" w:color="auto"/>
            <w:right w:val="none" w:sz="0" w:space="0" w:color="auto"/>
          </w:divBdr>
        </w:div>
        <w:div w:id="2010400516">
          <w:marLeft w:val="1080"/>
          <w:marRight w:val="0"/>
          <w:marTop w:val="100"/>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5787643">
      <w:bodyDiv w:val="1"/>
      <w:marLeft w:val="0"/>
      <w:marRight w:val="0"/>
      <w:marTop w:val="0"/>
      <w:marBottom w:val="0"/>
      <w:divBdr>
        <w:top w:val="none" w:sz="0" w:space="0" w:color="auto"/>
        <w:left w:val="none" w:sz="0" w:space="0" w:color="auto"/>
        <w:bottom w:val="none" w:sz="0" w:space="0" w:color="auto"/>
        <w:right w:val="none" w:sz="0" w:space="0" w:color="auto"/>
      </w:divBdr>
      <w:divsChild>
        <w:div w:id="337126052">
          <w:marLeft w:val="1080"/>
          <w:marRight w:val="0"/>
          <w:marTop w:val="100"/>
          <w:marBottom w:val="0"/>
          <w:divBdr>
            <w:top w:val="none" w:sz="0" w:space="0" w:color="auto"/>
            <w:left w:val="none" w:sz="0" w:space="0" w:color="auto"/>
            <w:bottom w:val="none" w:sz="0" w:space="0" w:color="auto"/>
            <w:right w:val="none" w:sz="0" w:space="0" w:color="auto"/>
          </w:divBdr>
        </w:div>
        <w:div w:id="630793515">
          <w:marLeft w:val="1800"/>
          <w:marRight w:val="0"/>
          <w:marTop w:val="100"/>
          <w:marBottom w:val="0"/>
          <w:divBdr>
            <w:top w:val="none" w:sz="0" w:space="0" w:color="auto"/>
            <w:left w:val="none" w:sz="0" w:space="0" w:color="auto"/>
            <w:bottom w:val="none" w:sz="0" w:space="0" w:color="auto"/>
            <w:right w:val="none" w:sz="0" w:space="0" w:color="auto"/>
          </w:divBdr>
        </w:div>
        <w:div w:id="1238982196">
          <w:marLeft w:val="1800"/>
          <w:marRight w:val="0"/>
          <w:marTop w:val="100"/>
          <w:marBottom w:val="0"/>
          <w:divBdr>
            <w:top w:val="none" w:sz="0" w:space="0" w:color="auto"/>
            <w:left w:val="none" w:sz="0" w:space="0" w:color="auto"/>
            <w:bottom w:val="none" w:sz="0" w:space="0" w:color="auto"/>
            <w:right w:val="none" w:sz="0" w:space="0" w:color="auto"/>
          </w:divBdr>
        </w:div>
        <w:div w:id="494222684">
          <w:marLeft w:val="1080"/>
          <w:marRight w:val="0"/>
          <w:marTop w:val="100"/>
          <w:marBottom w:val="0"/>
          <w:divBdr>
            <w:top w:val="none" w:sz="0" w:space="0" w:color="auto"/>
            <w:left w:val="none" w:sz="0" w:space="0" w:color="auto"/>
            <w:bottom w:val="none" w:sz="0" w:space="0" w:color="auto"/>
            <w:right w:val="none" w:sz="0" w:space="0" w:color="auto"/>
          </w:divBdr>
        </w:div>
        <w:div w:id="342246962">
          <w:marLeft w:val="1800"/>
          <w:marRight w:val="0"/>
          <w:marTop w:val="100"/>
          <w:marBottom w:val="0"/>
          <w:divBdr>
            <w:top w:val="none" w:sz="0" w:space="0" w:color="auto"/>
            <w:left w:val="none" w:sz="0" w:space="0" w:color="auto"/>
            <w:bottom w:val="none" w:sz="0" w:space="0" w:color="auto"/>
            <w:right w:val="none" w:sz="0" w:space="0" w:color="auto"/>
          </w:divBdr>
        </w:div>
        <w:div w:id="1889875431">
          <w:marLeft w:val="180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1074956">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7D301-DA7B-495C-A980-460247E5E140}"/>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www.w3.org/XML/1998/namespace"/>
    <ds:schemaRef ds:uri="http://schemas.microsoft.com/office/2006/documentManagement/types"/>
    <ds:schemaRef ds:uri="cfa6e706-8601-4650-be9b-147c2ee1b24b"/>
    <ds:schemaRef ds:uri="http://purl.org/dc/elements/1.1/"/>
    <ds:schemaRef ds:uri="http://purl.org/dc/dcmitype/"/>
    <ds:schemaRef ds:uri="http://schemas.openxmlformats.org/package/2006/metadata/core-properties"/>
    <ds:schemaRef ds:uri="afff7df5-a137-4180-a445-635b252ac6e7"/>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C5C7D38-62D7-45ED-8EF8-560FBB11A961}">
  <ds:schemaRefs>
    <ds:schemaRef ds:uri="http://schemas.openxmlformats.org/officeDocument/2006/bibliography"/>
  </ds:schemaRefs>
</ds:datastoreItem>
</file>

<file path=customXml/itemProps5.xml><?xml version="1.0" encoding="utf-8"?>
<ds:datastoreItem xmlns:ds="http://schemas.openxmlformats.org/officeDocument/2006/customXml" ds:itemID="{7FB3E6BD-9D2B-480B-A6EB-92E32845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5</cp:revision>
  <cp:lastPrinted>2018-02-12T13:00:00Z</cp:lastPrinted>
  <dcterms:created xsi:type="dcterms:W3CDTF">2021-01-15T10:42:00Z</dcterms:created>
  <dcterms:modified xsi:type="dcterms:W3CDTF">2021-01-15T15:35:00Z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19:47:16Z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